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45E4" w14:textId="683EF4E3" w:rsidR="00030FD8" w:rsidRDefault="00C523D7" w:rsidP="00030F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RAN2#118</w:t>
      </w:r>
      <w:r w:rsidR="00030FD8">
        <w:rPr>
          <w:b/>
          <w:noProof/>
          <w:sz w:val="24"/>
        </w:rPr>
        <w:t>-e</w:t>
      </w:r>
      <w:r w:rsidR="00030FD8">
        <w:rPr>
          <w:b/>
          <w:i/>
          <w:noProof/>
          <w:sz w:val="28"/>
        </w:rPr>
        <w:tab/>
      </w:r>
      <w:r w:rsidR="000927DB" w:rsidRPr="000927DB">
        <w:rPr>
          <w:b/>
          <w:i/>
          <w:noProof/>
          <w:sz w:val="28"/>
        </w:rPr>
        <w:t>R2-2206123</w:t>
      </w:r>
      <w:bookmarkStart w:id="0" w:name="_GoBack"/>
      <w:bookmarkEnd w:id="0"/>
    </w:p>
    <w:p w14:paraId="4D160482" w14:textId="056FDED5" w:rsidR="00030FD8" w:rsidRDefault="00C523D7" w:rsidP="00030FD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09</w:t>
      </w:r>
      <w:r w:rsidR="00030FD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20</w:t>
      </w:r>
      <w:r w:rsidR="00030FD8">
        <w:rPr>
          <w:b/>
          <w:noProof/>
          <w:sz w:val="24"/>
        </w:rPr>
        <w:t xml:space="preserve"> Ma</w:t>
      </w:r>
      <w:r>
        <w:rPr>
          <w:b/>
          <w:noProof/>
          <w:sz w:val="24"/>
        </w:rPr>
        <w:t>y</w:t>
      </w:r>
      <w:r w:rsidR="00853A71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30FD8" w14:paraId="06C3162D" w14:textId="77777777" w:rsidTr="00030F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B7D068" w14:textId="77777777" w:rsidR="00030FD8" w:rsidRDefault="00030FD8" w:rsidP="00030F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30FD8" w14:paraId="171324CE" w14:textId="77777777" w:rsidTr="00030F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368183" w14:textId="77777777" w:rsidR="00030FD8" w:rsidRDefault="00030FD8" w:rsidP="00030F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30FD8" w14:paraId="10DD3294" w14:textId="77777777" w:rsidTr="00030F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77BEBD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5C949A7F" w14:textId="77777777" w:rsidTr="00030FD8">
        <w:tc>
          <w:tcPr>
            <w:tcW w:w="142" w:type="dxa"/>
            <w:tcBorders>
              <w:left w:val="single" w:sz="4" w:space="0" w:color="auto"/>
            </w:tcBorders>
          </w:tcPr>
          <w:p w14:paraId="10EA0A0C" w14:textId="77777777" w:rsidR="00030FD8" w:rsidRDefault="00030FD8" w:rsidP="00030F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901D43" w14:textId="6BF14E11" w:rsidR="00030FD8" w:rsidRPr="00410371" w:rsidRDefault="00030FD8" w:rsidP="00030F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CBF884E" w14:textId="77777777" w:rsidR="00030FD8" w:rsidRDefault="00030FD8" w:rsidP="00030F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DCE0A3" w14:textId="2F9BDDB0" w:rsidR="00030FD8" w:rsidRPr="00410371" w:rsidRDefault="00030FD8" w:rsidP="00161F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6A2D849" w14:textId="77777777" w:rsidR="00030FD8" w:rsidRDefault="00030FD8" w:rsidP="00030F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5020CB" w14:textId="55DAC8E6" w:rsidR="00030FD8" w:rsidRPr="00410371" w:rsidRDefault="00030FD8" w:rsidP="00030FD8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D06CF09" w14:textId="77777777" w:rsidR="00030FD8" w:rsidRDefault="00030FD8" w:rsidP="00030F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414417" w14:textId="77F5E695" w:rsidR="00030FD8" w:rsidRPr="00410371" w:rsidRDefault="00C523D7" w:rsidP="00030F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DE0C8F" w14:textId="77777777" w:rsidR="00030FD8" w:rsidRDefault="00030FD8" w:rsidP="00030FD8">
            <w:pPr>
              <w:pStyle w:val="CRCoverPage"/>
              <w:spacing w:after="0"/>
              <w:rPr>
                <w:noProof/>
              </w:rPr>
            </w:pPr>
          </w:p>
        </w:tc>
      </w:tr>
      <w:tr w:rsidR="00030FD8" w14:paraId="7F0FFE08" w14:textId="77777777" w:rsidTr="00030F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F7DE17" w14:textId="77777777" w:rsidR="00030FD8" w:rsidRDefault="00030FD8" w:rsidP="00030FD8">
            <w:pPr>
              <w:pStyle w:val="CRCoverPage"/>
              <w:spacing w:after="0"/>
              <w:rPr>
                <w:noProof/>
              </w:rPr>
            </w:pPr>
          </w:p>
        </w:tc>
      </w:tr>
      <w:tr w:rsidR="00030FD8" w14:paraId="1BEBFADC" w14:textId="77777777" w:rsidTr="00030F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916568" w14:textId="77777777" w:rsidR="00030FD8" w:rsidRPr="00F25D98" w:rsidRDefault="00030FD8" w:rsidP="00030F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30FD8" w14:paraId="6D5013D1" w14:textId="77777777" w:rsidTr="00030FD8">
        <w:tc>
          <w:tcPr>
            <w:tcW w:w="9641" w:type="dxa"/>
            <w:gridSpan w:val="9"/>
          </w:tcPr>
          <w:p w14:paraId="4703869D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4153083" w14:textId="77777777" w:rsidR="00030FD8" w:rsidRDefault="00030FD8" w:rsidP="00030F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30FD8" w14:paraId="399D3EEA" w14:textId="77777777" w:rsidTr="00030FD8">
        <w:tc>
          <w:tcPr>
            <w:tcW w:w="2835" w:type="dxa"/>
          </w:tcPr>
          <w:p w14:paraId="2BF2E789" w14:textId="77777777" w:rsidR="00030FD8" w:rsidRDefault="00030FD8" w:rsidP="00030F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A9335C" w14:textId="77777777" w:rsidR="00030FD8" w:rsidRDefault="00030FD8" w:rsidP="00030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2419EE" w14:textId="77777777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037A35" w14:textId="77777777" w:rsidR="00030FD8" w:rsidRDefault="00030FD8" w:rsidP="00030F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740650" w14:textId="3C939EEA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231AB6" w14:textId="77777777" w:rsidR="00030FD8" w:rsidRDefault="00030FD8" w:rsidP="00030F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C474F5" w14:textId="79D35C94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4C7C7BB" w14:textId="77777777" w:rsidR="00030FD8" w:rsidRDefault="00030FD8" w:rsidP="00030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45F38C" w14:textId="77777777" w:rsidR="00030FD8" w:rsidRDefault="00030FD8" w:rsidP="00030F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8376FD" w14:textId="77777777" w:rsidR="00030FD8" w:rsidRDefault="00030FD8" w:rsidP="00030F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30FD8" w14:paraId="68CD4749" w14:textId="77777777" w:rsidTr="00030FD8">
        <w:tc>
          <w:tcPr>
            <w:tcW w:w="9640" w:type="dxa"/>
            <w:gridSpan w:val="11"/>
          </w:tcPr>
          <w:p w14:paraId="2E78BBE7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3B2A383A" w14:textId="77777777" w:rsidTr="00030F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4A878" w14:textId="77777777" w:rsidR="00030FD8" w:rsidRDefault="00030FD8" w:rsidP="00030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2FBB1D" w14:textId="6749DDD5" w:rsidR="00030FD8" w:rsidRDefault="000E0913" w:rsidP="00030F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for </w:t>
            </w:r>
            <w:proofErr w:type="spellStart"/>
            <w:r>
              <w:t>GroupConfig</w:t>
            </w:r>
            <w:proofErr w:type="spellEnd"/>
            <w:r>
              <w:t xml:space="preserve"> structure (RIL: H091)</w:t>
            </w:r>
          </w:p>
        </w:tc>
      </w:tr>
      <w:tr w:rsidR="00030FD8" w14:paraId="581E7051" w14:textId="77777777" w:rsidTr="00030FD8">
        <w:tc>
          <w:tcPr>
            <w:tcW w:w="1843" w:type="dxa"/>
            <w:tcBorders>
              <w:left w:val="single" w:sz="4" w:space="0" w:color="auto"/>
            </w:tcBorders>
          </w:tcPr>
          <w:p w14:paraId="5DBBEA1A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0C9E8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28A739BB" w14:textId="77777777" w:rsidTr="00030FD8">
        <w:tc>
          <w:tcPr>
            <w:tcW w:w="1843" w:type="dxa"/>
            <w:tcBorders>
              <w:left w:val="single" w:sz="4" w:space="0" w:color="auto"/>
            </w:tcBorders>
          </w:tcPr>
          <w:p w14:paraId="22C7C59E" w14:textId="77777777" w:rsidR="00030FD8" w:rsidRDefault="00030FD8" w:rsidP="00030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51158" w14:textId="0FF72C30" w:rsidR="00030FD8" w:rsidRDefault="00EE67AD" w:rsidP="0003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030FD8" w14:paraId="25803D8E" w14:textId="77777777" w:rsidTr="00030FD8">
        <w:tc>
          <w:tcPr>
            <w:tcW w:w="1843" w:type="dxa"/>
            <w:tcBorders>
              <w:left w:val="single" w:sz="4" w:space="0" w:color="auto"/>
            </w:tcBorders>
          </w:tcPr>
          <w:p w14:paraId="325E8FD4" w14:textId="77777777" w:rsidR="00030FD8" w:rsidRDefault="00030FD8" w:rsidP="00030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C08A22" w14:textId="51281BF8" w:rsidR="00030FD8" w:rsidRDefault="00EE67AD" w:rsidP="0003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030FD8" w14:paraId="1CAA4261" w14:textId="77777777" w:rsidTr="00030FD8">
        <w:tc>
          <w:tcPr>
            <w:tcW w:w="1843" w:type="dxa"/>
            <w:tcBorders>
              <w:left w:val="single" w:sz="4" w:space="0" w:color="auto"/>
            </w:tcBorders>
          </w:tcPr>
          <w:p w14:paraId="43C62629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B2C7DE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3C5AE89C" w14:textId="77777777" w:rsidTr="00030FD8">
        <w:tc>
          <w:tcPr>
            <w:tcW w:w="1843" w:type="dxa"/>
            <w:tcBorders>
              <w:left w:val="single" w:sz="4" w:space="0" w:color="auto"/>
            </w:tcBorders>
          </w:tcPr>
          <w:p w14:paraId="4AC13597" w14:textId="77777777" w:rsidR="00030FD8" w:rsidRDefault="00030FD8" w:rsidP="00030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31BE17" w14:textId="5286DF0D" w:rsidR="00030FD8" w:rsidRDefault="00EE67AD" w:rsidP="0003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C566933" w14:textId="77777777" w:rsidR="00030FD8" w:rsidRDefault="00030FD8" w:rsidP="00030F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0E9249" w14:textId="77777777" w:rsidR="00030FD8" w:rsidRDefault="00030FD8" w:rsidP="00030F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0EBC4E" w14:textId="25CA0B3B" w:rsidR="00030FD8" w:rsidRDefault="00C523D7" w:rsidP="0003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</w:t>
            </w:r>
          </w:p>
        </w:tc>
      </w:tr>
      <w:tr w:rsidR="00030FD8" w14:paraId="2294FC6C" w14:textId="77777777" w:rsidTr="00030FD8">
        <w:tc>
          <w:tcPr>
            <w:tcW w:w="1843" w:type="dxa"/>
            <w:tcBorders>
              <w:left w:val="single" w:sz="4" w:space="0" w:color="auto"/>
            </w:tcBorders>
          </w:tcPr>
          <w:p w14:paraId="069A6E36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82B04E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B2A45C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58395B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D5365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169D0FC6" w14:textId="77777777" w:rsidTr="00030F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A46D96" w14:textId="77777777" w:rsidR="00030FD8" w:rsidRDefault="00030FD8" w:rsidP="00030F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0CEFBA" w14:textId="0008C76B" w:rsidR="00030FD8" w:rsidRDefault="00C523D7" w:rsidP="00030FD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55A369" w14:textId="77777777" w:rsidR="00030FD8" w:rsidRDefault="00030FD8" w:rsidP="00030F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6AE21D" w14:textId="77777777" w:rsidR="00030FD8" w:rsidRDefault="00030FD8" w:rsidP="00030F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714CD2" w14:textId="26A1B6CB" w:rsidR="00030FD8" w:rsidRDefault="00030FD8" w:rsidP="00030F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030FD8" w14:paraId="424DFE8C" w14:textId="77777777" w:rsidTr="00030F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72DF98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F89AB1" w14:textId="77777777" w:rsidR="00030FD8" w:rsidRDefault="00030FD8" w:rsidP="00030F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535549" w14:textId="77777777" w:rsidR="00030FD8" w:rsidRDefault="00030FD8" w:rsidP="00030F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FBBB51" w14:textId="77777777" w:rsidR="00030FD8" w:rsidRPr="007C2097" w:rsidRDefault="00030FD8" w:rsidP="00030F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30FD8" w14:paraId="13106A68" w14:textId="77777777" w:rsidTr="00030FD8">
        <w:tc>
          <w:tcPr>
            <w:tcW w:w="1843" w:type="dxa"/>
          </w:tcPr>
          <w:p w14:paraId="452B1ED2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4A2F97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348180B9" w14:textId="77777777" w:rsidTr="00030F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ED43F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B16521" w14:textId="49F0693E" w:rsidR="00030FD8" w:rsidRDefault="000E0913" w:rsidP="00915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in the </w:t>
            </w:r>
            <w:r w:rsidRPr="000E0913">
              <w:rPr>
                <w:i/>
                <w:noProof/>
              </w:rPr>
              <w:t>Group-Config</w:t>
            </w:r>
            <w:r>
              <w:rPr>
                <w:noProof/>
              </w:rPr>
              <w:t xml:space="preserve"> type specified for MBS within </w:t>
            </w:r>
            <w:r>
              <w:rPr>
                <w:i/>
              </w:rPr>
              <w:t>MAC-</w:t>
            </w:r>
            <w:proofErr w:type="spellStart"/>
            <w:r>
              <w:rPr>
                <w:i/>
              </w:rPr>
              <w:t>CellGroupConfig</w:t>
            </w:r>
            <w:proofErr w:type="spellEnd"/>
            <w:r>
              <w:rPr>
                <w:noProof/>
              </w:rPr>
              <w:t xml:space="preserve"> IE, two different types of identifiers are used </w:t>
            </w:r>
            <w:r w:rsidRPr="000E0913">
              <w:rPr>
                <w:noProof/>
              </w:rPr>
              <w:t xml:space="preserve">to denote </w:t>
            </w:r>
            <w:r>
              <w:rPr>
                <w:noProof/>
              </w:rPr>
              <w:t xml:space="preserve">the identity of the particular group config. The type of identifier that is used depends </w:t>
            </w:r>
            <w:r w:rsidRPr="000E0913">
              <w:rPr>
                <w:noProof/>
              </w:rPr>
              <w:t>on whether G-RNTI or G-CS-RNTI is configured</w:t>
            </w:r>
            <w:r>
              <w:rPr>
                <w:noProof/>
              </w:rPr>
              <w:t xml:space="preserve"> within Group-Config IE (which in turn depends on whether the Group-Config is </w:t>
            </w:r>
            <w:r w:rsidRPr="000E0913">
              <w:rPr>
                <w:noProof/>
              </w:rPr>
              <w:t>within</w:t>
            </w:r>
            <w:r w:rsidRPr="000E0913">
              <w:rPr>
                <w:i/>
                <w:noProof/>
              </w:rPr>
              <w:t xml:space="preserve"> g-RNTI-ConfigToAddModList-r17</w:t>
            </w:r>
            <w:r>
              <w:rPr>
                <w:noProof/>
              </w:rPr>
              <w:t xml:space="preserve"> or within </w:t>
            </w:r>
            <w:r w:rsidRPr="000E0913">
              <w:rPr>
                <w:i/>
                <w:noProof/>
              </w:rPr>
              <w:t>g-CS-RNTI-ConfigToAddModList-r17</w:t>
            </w:r>
            <w:r>
              <w:rPr>
                <w:noProof/>
              </w:rPr>
              <w:t>)</w:t>
            </w:r>
            <w:r w:rsidRPr="000E0913">
              <w:rPr>
                <w:noProof/>
              </w:rPr>
              <w:t xml:space="preserve">. </w:t>
            </w:r>
            <w:r>
              <w:rPr>
                <w:noProof/>
              </w:rPr>
              <w:t xml:space="preserve">This results in using a CHOICE structure for choosing the </w:t>
            </w:r>
            <w:r w:rsidR="00915A3A">
              <w:rPr>
                <w:noProof/>
              </w:rPr>
              <w:t>identifier which is then used for managing the lists of G-RNTI and G-CS-RNTI configurations. This is rather an unusual practice and it also is not required to have two different identifiers for these two listst as a single identifier will equally serve the purpose.</w:t>
            </w:r>
          </w:p>
        </w:tc>
      </w:tr>
      <w:tr w:rsidR="00030FD8" w14:paraId="0476964A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41BF6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2195A4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4C3F80FB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042F6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1C93C" w14:textId="77777777" w:rsidR="00030FD8" w:rsidRDefault="00915A3A" w:rsidP="00915A3A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>The Group-Config structure is modified so that it relies on a single identifier for list management.</w:t>
            </w:r>
          </w:p>
          <w:p w14:paraId="71C5CC67" w14:textId="6F738C02" w:rsidR="00915A3A" w:rsidRDefault="00915A3A" w:rsidP="00034A89">
            <w:pPr>
              <w:pStyle w:val="CRCoverPage"/>
              <w:numPr>
                <w:ilvl w:val="0"/>
                <w:numId w:val="30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Group-Config type is renamed as </w:t>
            </w:r>
            <w:r w:rsidR="00034A89">
              <w:t>MBS-RNTI-</w:t>
            </w:r>
            <w:proofErr w:type="spellStart"/>
            <w:r w:rsidR="00034A89">
              <w:t>SpecificConfig</w:t>
            </w:r>
            <w:proofErr w:type="spellEnd"/>
            <w:r>
              <w:rPr>
                <w:noProof/>
              </w:rPr>
              <w:t xml:space="preserve"> to </w:t>
            </w:r>
            <w:r w:rsidR="00034A89">
              <w:rPr>
                <w:noProof/>
              </w:rPr>
              <w:t>better express its purpose.</w:t>
            </w:r>
          </w:p>
        </w:tc>
      </w:tr>
      <w:tr w:rsidR="00030FD8" w14:paraId="1A7E1ACE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3F6E0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62B31C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7FF787D1" w14:textId="77777777" w:rsidTr="00030F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71E4F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2B5DC" w14:textId="03A66AD0" w:rsidR="00030FD8" w:rsidRDefault="000D4A56" w:rsidP="00FB00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structure of Group-Config is overly complex and does not follow the </w:t>
            </w:r>
            <w:r w:rsidR="00FB00E9">
              <w:rPr>
                <w:noProof/>
              </w:rPr>
              <w:t>principles</w:t>
            </w:r>
            <w:r>
              <w:rPr>
                <w:noProof/>
              </w:rPr>
              <w:t xml:space="preserve"> for usage of toAddModList.</w:t>
            </w:r>
          </w:p>
        </w:tc>
      </w:tr>
      <w:tr w:rsidR="00030FD8" w14:paraId="79DEB3CD" w14:textId="77777777" w:rsidTr="00030FD8">
        <w:tc>
          <w:tcPr>
            <w:tcW w:w="2694" w:type="dxa"/>
            <w:gridSpan w:val="2"/>
          </w:tcPr>
          <w:p w14:paraId="56226764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0E55AF2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4575C2C4" w14:textId="77777777" w:rsidTr="00030F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A4C106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8DEACF" w14:textId="1DBFF77D" w:rsidR="00030FD8" w:rsidRDefault="001D2EDD" w:rsidP="00C523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030FD8" w14:paraId="0819DEE2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DC28D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D83E5" w14:textId="77777777" w:rsidR="00030FD8" w:rsidRDefault="00030FD8" w:rsidP="00030F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0FD8" w14:paraId="1AA0E063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882CC9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B0D0F" w14:textId="77777777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A0E3D2" w14:textId="77777777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50D45F" w14:textId="77777777" w:rsidR="00030FD8" w:rsidRDefault="00030FD8" w:rsidP="00030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EFF544" w14:textId="77777777" w:rsidR="00030FD8" w:rsidRDefault="00030FD8" w:rsidP="00030F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0FD8" w14:paraId="7374C000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CCEFA9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12FAFD" w14:textId="72DFB8E9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39885" w14:textId="0BC5C8C5" w:rsidR="00030FD8" w:rsidRDefault="00C523D7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6F13A2" w14:textId="77777777" w:rsidR="00030FD8" w:rsidRDefault="00030FD8" w:rsidP="00030F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512E95" w14:textId="22E2D3B0" w:rsidR="00120117" w:rsidRDefault="00C523D7" w:rsidP="00C523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</w:t>
            </w:r>
            <w:r w:rsidR="00120117">
              <w:rPr>
                <w:noProof/>
              </w:rPr>
              <w:t xml:space="preserve"> CR ...</w:t>
            </w:r>
          </w:p>
        </w:tc>
      </w:tr>
      <w:tr w:rsidR="00030FD8" w14:paraId="1E3503D9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F6B0D7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B1739" w14:textId="77777777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CDDC" w14:textId="611A796D" w:rsidR="00030FD8" w:rsidRDefault="00EE67AD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436FC" w14:textId="77777777" w:rsidR="00030FD8" w:rsidRDefault="00030FD8" w:rsidP="00030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E0EA7" w14:textId="77777777" w:rsidR="00030FD8" w:rsidRDefault="00030FD8" w:rsidP="00030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0FD8" w14:paraId="688CA6B6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E153E0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5BB37B" w14:textId="77777777" w:rsidR="00030FD8" w:rsidRDefault="00030FD8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1604E" w14:textId="01D6ED46" w:rsidR="00030FD8" w:rsidRDefault="00A113E9" w:rsidP="00030F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D87C61" w14:textId="77777777" w:rsidR="00030FD8" w:rsidRDefault="00030FD8" w:rsidP="00030F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289299" w14:textId="77777777" w:rsidR="00030FD8" w:rsidRDefault="00030FD8" w:rsidP="00030F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0FD8" w14:paraId="38A31F35" w14:textId="77777777" w:rsidTr="00030F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4779E" w14:textId="77777777" w:rsidR="00030FD8" w:rsidRDefault="00030FD8" w:rsidP="00030F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DF0FE" w14:textId="77777777" w:rsidR="00030FD8" w:rsidRDefault="00030FD8" w:rsidP="00030FD8">
            <w:pPr>
              <w:pStyle w:val="CRCoverPage"/>
              <w:spacing w:after="0"/>
              <w:rPr>
                <w:noProof/>
              </w:rPr>
            </w:pPr>
          </w:p>
        </w:tc>
      </w:tr>
      <w:tr w:rsidR="00030FD8" w14:paraId="1FEFB3F5" w14:textId="77777777" w:rsidTr="00030F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F11369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829736" w14:textId="77777777" w:rsidR="00030FD8" w:rsidRDefault="00030FD8" w:rsidP="00030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0FD8" w:rsidRPr="008863B9" w14:paraId="178C2F95" w14:textId="77777777" w:rsidTr="00030F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D78077" w14:textId="77777777" w:rsidR="00030FD8" w:rsidRPr="008863B9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B68337D" w14:textId="77777777" w:rsidR="00030FD8" w:rsidRPr="008863B9" w:rsidRDefault="00030FD8" w:rsidP="00030F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0FD8" w14:paraId="4BEB070E" w14:textId="77777777" w:rsidTr="00030F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0A33A1" w14:textId="77777777" w:rsidR="00030FD8" w:rsidRDefault="00030FD8" w:rsidP="00030F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6B92C9" w14:textId="77777777" w:rsidR="00030FD8" w:rsidRDefault="00030FD8" w:rsidP="00030F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01617D" w14:textId="77777777" w:rsidR="00030FD8" w:rsidRDefault="00030FD8" w:rsidP="00030FD8">
      <w:pPr>
        <w:rPr>
          <w:noProof/>
        </w:rPr>
        <w:sectPr w:rsidR="00030FD8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514657" w14:textId="2707F848" w:rsidR="00FA1E68" w:rsidRPr="00663F8F" w:rsidRDefault="00FA1E68" w:rsidP="00FA1E68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2" w:name="_Toc46439363"/>
      <w:bookmarkStart w:id="3" w:name="_Toc46444200"/>
      <w:bookmarkStart w:id="4" w:name="_Toc46486961"/>
      <w:bookmarkStart w:id="5" w:name="_Toc52836839"/>
      <w:bookmarkStart w:id="6" w:name="_Toc52837847"/>
      <w:bookmarkStart w:id="7" w:name="_Toc53006487"/>
      <w:r w:rsidRPr="00663F8F"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  <w:r w:rsidR="00C523D7">
        <w:rPr>
          <w:rFonts w:eastAsia="Batang"/>
          <w:bCs/>
          <w:i/>
          <w:noProof/>
          <w:sz w:val="22"/>
          <w:lang w:eastAsia="ko-KR"/>
        </w:rPr>
        <w:t>S</w:t>
      </w:r>
    </w:p>
    <w:p w14:paraId="0BBB1383" w14:textId="77777777" w:rsidR="000E0913" w:rsidRDefault="000E0913" w:rsidP="000E0913">
      <w:pPr>
        <w:pStyle w:val="Heading4"/>
        <w:rPr>
          <w:rFonts w:eastAsia="宋体"/>
        </w:rPr>
      </w:pPr>
      <w:bookmarkStart w:id="8" w:name="_Toc60777251"/>
      <w:bookmarkStart w:id="9" w:name="_Toc90651123"/>
      <w:bookmarkEnd w:id="2"/>
      <w:bookmarkEnd w:id="3"/>
      <w:bookmarkEnd w:id="4"/>
      <w:bookmarkEnd w:id="5"/>
      <w:bookmarkEnd w:id="6"/>
      <w:bookmarkEnd w:id="7"/>
      <w:r>
        <w:rPr>
          <w:rFonts w:eastAsia="宋体"/>
        </w:rPr>
        <w:t>–</w:t>
      </w:r>
      <w:r>
        <w:rPr>
          <w:rFonts w:eastAsia="宋体"/>
        </w:rPr>
        <w:tab/>
      </w:r>
      <w:r>
        <w:rPr>
          <w:i/>
        </w:rPr>
        <w:t>MAC-</w:t>
      </w:r>
      <w:proofErr w:type="spellStart"/>
      <w:r>
        <w:rPr>
          <w:i/>
        </w:rPr>
        <w:t>CellGroupConfig</w:t>
      </w:r>
      <w:bookmarkEnd w:id="8"/>
      <w:bookmarkEnd w:id="9"/>
      <w:proofErr w:type="spellEnd"/>
    </w:p>
    <w:p w14:paraId="22E84BCD" w14:textId="77777777" w:rsidR="000E0913" w:rsidRDefault="000E0913" w:rsidP="000E091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44B0CEB0" w14:textId="77777777" w:rsidR="000E0913" w:rsidRDefault="000E0913" w:rsidP="000E0913">
      <w:pPr>
        <w:pStyle w:val="TH"/>
        <w:rPr>
          <w:rFonts w:eastAsia="宋体"/>
          <w:lang w:eastAsia="zh-CN"/>
        </w:rPr>
      </w:pPr>
      <w:r>
        <w:rPr>
          <w:i/>
        </w:rPr>
        <w:t>MAC-</w:t>
      </w:r>
      <w:proofErr w:type="spellStart"/>
      <w:r>
        <w:rPr>
          <w:i/>
        </w:rPr>
        <w:t>CellGroupConfig</w:t>
      </w:r>
      <w:proofErr w:type="spellEnd"/>
      <w:r>
        <w:t xml:space="preserve"> information element</w:t>
      </w:r>
    </w:p>
    <w:p w14:paraId="4DF62043" w14:textId="77777777" w:rsidR="000E0913" w:rsidRDefault="000E0913" w:rsidP="000E0913">
      <w:pPr>
        <w:pStyle w:val="PL"/>
      </w:pPr>
      <w:r>
        <w:t>-- ASN1START</w:t>
      </w:r>
    </w:p>
    <w:p w14:paraId="76407A83" w14:textId="77777777" w:rsidR="000E0913" w:rsidRDefault="000E0913" w:rsidP="000E0913">
      <w:pPr>
        <w:pStyle w:val="PL"/>
      </w:pPr>
      <w:r>
        <w:t>-- TAG-MAC-CELLGROUPCONFIG-START</w:t>
      </w:r>
    </w:p>
    <w:p w14:paraId="22A8DB11" w14:textId="77777777" w:rsidR="000E0913" w:rsidRDefault="000E0913" w:rsidP="000E0913">
      <w:pPr>
        <w:pStyle w:val="PL"/>
      </w:pPr>
    </w:p>
    <w:p w14:paraId="42E8EF2C" w14:textId="77777777" w:rsidR="000E0913" w:rsidRDefault="000E0913" w:rsidP="000E0913">
      <w:pPr>
        <w:pStyle w:val="PL"/>
      </w:pPr>
      <w:r>
        <w:t>MAC-CellGroupConfig ::=             SEQUENCE {</w:t>
      </w:r>
    </w:p>
    <w:p w14:paraId="7D2C3635" w14:textId="77777777" w:rsidR="000E0913" w:rsidRDefault="000E0913" w:rsidP="000E0913">
      <w:pPr>
        <w:pStyle w:val="PL"/>
      </w:pPr>
      <w:r>
        <w:t xml:space="preserve">    drx-Config                          SetupRelease { DRX-Config }                                     OPTIONAL,   -- Need M</w:t>
      </w:r>
    </w:p>
    <w:p w14:paraId="24289D8B" w14:textId="77777777" w:rsidR="000E0913" w:rsidRDefault="000E0913" w:rsidP="000E0913">
      <w:pPr>
        <w:pStyle w:val="PL"/>
      </w:pPr>
      <w:r>
        <w:t xml:space="preserve">    schedulingRequestConfig             SchedulingRequestConfig                                         OPTIONAL,   -- Need M</w:t>
      </w:r>
    </w:p>
    <w:p w14:paraId="4530B4F0" w14:textId="77777777" w:rsidR="000E0913" w:rsidRDefault="000E0913" w:rsidP="000E0913">
      <w:pPr>
        <w:pStyle w:val="PL"/>
      </w:pPr>
      <w:r>
        <w:t xml:space="preserve">    bsr-Config                          BSR-Config                                                      OPTIONAL,   -- Need M</w:t>
      </w:r>
    </w:p>
    <w:p w14:paraId="789A340D" w14:textId="77777777" w:rsidR="000E0913" w:rsidRDefault="000E0913" w:rsidP="000E0913">
      <w:pPr>
        <w:pStyle w:val="PL"/>
      </w:pPr>
      <w:r>
        <w:t xml:space="preserve">    tag-Config                          TAG-Config                                                      OPTIONAL,   -- Need M</w:t>
      </w:r>
    </w:p>
    <w:p w14:paraId="4ECBC0E5" w14:textId="77777777" w:rsidR="000E0913" w:rsidRDefault="000E0913" w:rsidP="000E0913">
      <w:pPr>
        <w:pStyle w:val="PL"/>
      </w:pPr>
      <w:r>
        <w:t xml:space="preserve">    phr-Config                          SetupRelease { PHR-Config }                                     OPTIONAL,   -- Need M</w:t>
      </w:r>
    </w:p>
    <w:p w14:paraId="79B3F9DD" w14:textId="77777777" w:rsidR="000E0913" w:rsidRDefault="000E0913" w:rsidP="000E0913">
      <w:pPr>
        <w:pStyle w:val="PL"/>
      </w:pPr>
      <w:r>
        <w:t xml:space="preserve">    skipUplinkTxDynamic                 BOOLEAN,</w:t>
      </w:r>
    </w:p>
    <w:p w14:paraId="088589FA" w14:textId="77777777" w:rsidR="000E0913" w:rsidRDefault="000E0913" w:rsidP="000E0913">
      <w:pPr>
        <w:pStyle w:val="PL"/>
      </w:pPr>
      <w:r>
        <w:t xml:space="preserve">    ...,</w:t>
      </w:r>
    </w:p>
    <w:p w14:paraId="060AE483" w14:textId="77777777" w:rsidR="000E0913" w:rsidRDefault="000E0913" w:rsidP="000E0913">
      <w:pPr>
        <w:pStyle w:val="PL"/>
      </w:pPr>
      <w:r>
        <w:t xml:space="preserve">    [[</w:t>
      </w:r>
    </w:p>
    <w:p w14:paraId="6AED1AE7" w14:textId="77777777" w:rsidR="000E0913" w:rsidRDefault="000E0913" w:rsidP="000E0913">
      <w:pPr>
        <w:pStyle w:val="PL"/>
      </w:pPr>
      <w:r>
        <w:t xml:space="preserve">    csi-Mask                            BOOLEAN                                                         OPTIONAL,   -- Need M</w:t>
      </w:r>
    </w:p>
    <w:p w14:paraId="252DFB4B" w14:textId="77777777" w:rsidR="000E0913" w:rsidRDefault="000E0913" w:rsidP="000E0913">
      <w:pPr>
        <w:pStyle w:val="PL"/>
      </w:pPr>
      <w:r>
        <w:t xml:space="preserve">    dataInactivityTimer                 SetupRelease { DataInactivityTimer }                            OPTIONAL    -- Cond MCG-Only</w:t>
      </w:r>
    </w:p>
    <w:p w14:paraId="700E2AF5" w14:textId="77777777" w:rsidR="000E0913" w:rsidRDefault="000E0913" w:rsidP="000E0913">
      <w:pPr>
        <w:pStyle w:val="PL"/>
      </w:pPr>
      <w:r>
        <w:t xml:space="preserve">    ]],</w:t>
      </w:r>
    </w:p>
    <w:p w14:paraId="6A92FA7A" w14:textId="77777777" w:rsidR="000E0913" w:rsidRDefault="000E0913" w:rsidP="000E0913">
      <w:pPr>
        <w:pStyle w:val="PL"/>
      </w:pPr>
      <w:r>
        <w:t xml:space="preserve">    [[</w:t>
      </w:r>
    </w:p>
    <w:p w14:paraId="23A015BB" w14:textId="77777777" w:rsidR="000E0913" w:rsidRDefault="000E0913" w:rsidP="000E0913">
      <w:pPr>
        <w:pStyle w:val="PL"/>
      </w:pPr>
      <w:r>
        <w:t xml:space="preserve">    usePreBSR-r16                       ENUMERATED {true}                                               OPTIONAL,   -- Need R</w:t>
      </w:r>
    </w:p>
    <w:p w14:paraId="4F6E60A1" w14:textId="77777777" w:rsidR="000E0913" w:rsidRDefault="000E0913" w:rsidP="000E0913">
      <w:pPr>
        <w:pStyle w:val="PL"/>
      </w:pPr>
      <w:r>
        <w:t xml:space="preserve">    schedulingRequestID-LBT-SCell-r16   SchedulingRequestId                                             OPTIONAL,   -- Need R</w:t>
      </w:r>
    </w:p>
    <w:p w14:paraId="587DD515" w14:textId="77777777" w:rsidR="000E0913" w:rsidRDefault="000E0913" w:rsidP="000E0913">
      <w:pPr>
        <w:pStyle w:val="PL"/>
      </w:pPr>
      <w:r>
        <w:t xml:space="preserve">    lch-BasedPrioritization-r16         ENUMERATED {enabled}                                            OPTIONAL,   -- Need R</w:t>
      </w:r>
    </w:p>
    <w:p w14:paraId="6E64633D" w14:textId="77777777" w:rsidR="000E0913" w:rsidRDefault="000E0913" w:rsidP="000E0913">
      <w:pPr>
        <w:pStyle w:val="PL"/>
      </w:pPr>
      <w:r>
        <w:t xml:space="preserve">    schedulingRequestID-BFR-SCell-r16   SchedulingRequestId                                             OPTIONAL,   -- Need R</w:t>
      </w:r>
    </w:p>
    <w:p w14:paraId="1C40087C" w14:textId="77777777" w:rsidR="000E0913" w:rsidRDefault="000E0913" w:rsidP="000E0913">
      <w:pPr>
        <w:pStyle w:val="PL"/>
      </w:pPr>
      <w:r>
        <w:t xml:space="preserve">    drx-ConfigSecondaryGroup-r16        SetupRelease { DRX-ConfigSecondaryGroup }                       OPTIONAL    -- Need M</w:t>
      </w:r>
    </w:p>
    <w:p w14:paraId="5F92311F" w14:textId="77777777" w:rsidR="000E0913" w:rsidRDefault="000E0913" w:rsidP="000E0913">
      <w:pPr>
        <w:pStyle w:val="PL"/>
      </w:pPr>
      <w:r>
        <w:t xml:space="preserve">    ]],</w:t>
      </w:r>
    </w:p>
    <w:p w14:paraId="06735552" w14:textId="77777777" w:rsidR="000E0913" w:rsidRDefault="000E0913" w:rsidP="000E0913">
      <w:pPr>
        <w:pStyle w:val="PL"/>
      </w:pPr>
      <w:r>
        <w:t xml:space="preserve">    [[</w:t>
      </w:r>
    </w:p>
    <w:p w14:paraId="119CE337" w14:textId="77777777" w:rsidR="000E0913" w:rsidRDefault="000E0913" w:rsidP="000E0913">
      <w:pPr>
        <w:pStyle w:val="PL"/>
      </w:pPr>
      <w:r>
        <w:t xml:space="preserve">    enhancedSkipUplinkTxDynamic-r16     ENUMERATED {true}                                               OPTIONAL,   -- Need R</w:t>
      </w:r>
    </w:p>
    <w:p w14:paraId="4AC55FD7" w14:textId="77777777" w:rsidR="000E0913" w:rsidRDefault="000E0913" w:rsidP="000E0913">
      <w:pPr>
        <w:pStyle w:val="PL"/>
      </w:pPr>
      <w:r>
        <w:t xml:space="preserve">    enhancedSkipUplinkTxConfigured-r16  ENUMERATED {true}                                               OPTIONAL    -- Need R</w:t>
      </w:r>
    </w:p>
    <w:p w14:paraId="10FA910D" w14:textId="77777777" w:rsidR="000E0913" w:rsidRDefault="000E0913" w:rsidP="000E0913">
      <w:pPr>
        <w:pStyle w:val="PL"/>
      </w:pPr>
      <w:r>
        <w:t xml:space="preserve">    ]],</w:t>
      </w:r>
    </w:p>
    <w:p w14:paraId="779B604F" w14:textId="77777777" w:rsidR="000E0913" w:rsidRDefault="000E0913" w:rsidP="000E0913">
      <w:pPr>
        <w:pStyle w:val="PL"/>
      </w:pPr>
      <w:r>
        <w:t xml:space="preserve">    [[</w:t>
      </w:r>
    </w:p>
    <w:p w14:paraId="1ECAA692" w14:textId="77777777" w:rsidR="000E0913" w:rsidRDefault="000E0913" w:rsidP="000E0913">
      <w:pPr>
        <w:pStyle w:val="PL"/>
      </w:pPr>
      <w:r>
        <w:t xml:space="preserve">    intraCG-Prioritization-r17          ENUMERATED {enabled}                        OPTIONAL,    -- Cond LCH-PrioWithReTxTimer</w:t>
      </w:r>
    </w:p>
    <w:p w14:paraId="5F64E9DB" w14:textId="77777777" w:rsidR="000E0913" w:rsidRDefault="000E0913" w:rsidP="000E0913">
      <w:pPr>
        <w:pStyle w:val="PL"/>
        <w:rPr>
          <w:color w:val="808080"/>
        </w:rPr>
      </w:pPr>
      <w:r>
        <w:t xml:space="preserve">    drx-ConfigSL-r17                    SetupRelease { DRX-ConfigSL }               </w:t>
      </w:r>
      <w:r>
        <w:rPr>
          <w:color w:val="993366"/>
        </w:rPr>
        <w:t>OPTIONAL,</w:t>
      </w:r>
      <w:r>
        <w:t xml:space="preserve">    </w:t>
      </w:r>
      <w:r>
        <w:rPr>
          <w:color w:val="808080"/>
        </w:rPr>
        <w:t>-- Cond Mode1AndDRX-Only</w:t>
      </w:r>
    </w:p>
    <w:p w14:paraId="3D6C66F4" w14:textId="77777777" w:rsidR="000E0913" w:rsidRDefault="000E0913" w:rsidP="000E0913">
      <w:pPr>
        <w:pStyle w:val="PL"/>
        <w:rPr>
          <w:color w:val="808080"/>
        </w:rPr>
      </w:pPr>
      <w:r>
        <w:t xml:space="preserve">    drx-ConfigExt-v1700                 SetupRelease { DRX-ConfigExt-v1700 }        </w:t>
      </w:r>
      <w:r>
        <w:rPr>
          <w:color w:val="993366"/>
        </w:rPr>
        <w:t xml:space="preserve">OPTIONAL, </w:t>
      </w:r>
      <w:r>
        <w:t xml:space="preserve">   </w:t>
      </w:r>
      <w:r>
        <w:rPr>
          <w:color w:val="808080"/>
        </w:rPr>
        <w:t>-- Cond DRX</w:t>
      </w:r>
    </w:p>
    <w:p w14:paraId="02B663CE" w14:textId="77777777" w:rsidR="000E0913" w:rsidRDefault="000E0913" w:rsidP="000E0913">
      <w:pPr>
        <w:pStyle w:val="PL"/>
      </w:pPr>
      <w:r>
        <w:t xml:space="preserve">    schedulingRequestID-BFR-r17         SchedulingRequestId                         OPTIONAL,    -- Need R</w:t>
      </w:r>
    </w:p>
    <w:p w14:paraId="2A1F7C0D" w14:textId="77777777" w:rsidR="000E0913" w:rsidRDefault="000E0913" w:rsidP="000E0913">
      <w:pPr>
        <w:pStyle w:val="PL"/>
      </w:pPr>
      <w:r>
        <w:t xml:space="preserve">    schedulingRequestID-BFR2-r17        SchedulingRequestId                         OPTIONAL,    -- Need R</w:t>
      </w:r>
    </w:p>
    <w:p w14:paraId="14E6CAA1" w14:textId="77777777" w:rsidR="000E0913" w:rsidRDefault="000E0913" w:rsidP="000E0913">
      <w:pPr>
        <w:pStyle w:val="PL"/>
        <w:rPr>
          <w:color w:val="808080"/>
        </w:rPr>
      </w:pPr>
      <w:r>
        <w:t xml:space="preserve">    schedulingRequestConfig-v1700       SchedulingRequestConfig-v1700               </w:t>
      </w:r>
      <w:r>
        <w:rPr>
          <w:color w:val="993366"/>
        </w:rPr>
        <w:t>OPTIONAL,</w:t>
      </w:r>
      <w:r>
        <w:t xml:space="preserve">    </w:t>
      </w:r>
      <w:r>
        <w:rPr>
          <w:color w:val="808080"/>
        </w:rPr>
        <w:t>-- Need M</w:t>
      </w:r>
    </w:p>
    <w:p w14:paraId="74F84D0A" w14:textId="77777777" w:rsidR="000E0913" w:rsidRDefault="000E0913" w:rsidP="000E0913">
      <w:pPr>
        <w:pStyle w:val="PL"/>
        <w:rPr>
          <w:color w:val="808080"/>
        </w:rPr>
      </w:pPr>
      <w:r>
        <w:rPr>
          <w:color w:val="808080"/>
        </w:rPr>
        <w:t xml:space="preserve">    --Editor’s note: extension done according to A4.3.5</w:t>
      </w:r>
    </w:p>
    <w:p w14:paraId="74B06E91" w14:textId="77777777" w:rsidR="000E0913" w:rsidRDefault="000E0913" w:rsidP="000E0913">
      <w:pPr>
        <w:pStyle w:val="PL"/>
      </w:pPr>
      <w:r>
        <w:t xml:space="preserve">    </w:t>
      </w:r>
    </w:p>
    <w:p w14:paraId="2F8EAD48" w14:textId="77777777" w:rsidR="000E0913" w:rsidRDefault="000E0913" w:rsidP="000E0913">
      <w:pPr>
        <w:pStyle w:val="PL"/>
      </w:pPr>
      <w:r>
        <w:t xml:space="preserve">    offsetThresholdTA                   ENUMERATED{ms05, ms1, ms2, ms3, ms4, ms5, ms6 ,ms7, ms8, ms9, ms10, ms11, ms12,</w:t>
      </w:r>
    </w:p>
    <w:p w14:paraId="0F9A7FB2" w14:textId="77777777" w:rsidR="000E0913" w:rsidRDefault="000E0913" w:rsidP="000E0913">
      <w:pPr>
        <w:pStyle w:val="PL"/>
      </w:pPr>
      <w:r>
        <w:t xml:space="preserve">                                                   ms13, ms14, ms15}                OPTIONAL,    -- Need R</w:t>
      </w:r>
    </w:p>
    <w:p w14:paraId="35218FA7" w14:textId="77777777" w:rsidR="000E0913" w:rsidRDefault="000E0913" w:rsidP="000E0913">
      <w:pPr>
        <w:pStyle w:val="PL"/>
        <w:rPr>
          <w:color w:val="808080"/>
        </w:rPr>
      </w:pPr>
      <w:r>
        <w:rPr>
          <w:color w:val="808080"/>
        </w:rPr>
        <w:t xml:space="preserve">    --Editor’s note: may need to add here parameter </w:t>
      </w:r>
      <w:r>
        <w:rPr>
          <w:color w:val="002060"/>
          <w:lang w:val="en-US"/>
        </w:rPr>
        <w:t>TimingAdvanceSR</w:t>
      </w:r>
    </w:p>
    <w:p w14:paraId="6390D827" w14:textId="618D1EB4" w:rsidR="000E0913" w:rsidRDefault="000E0913" w:rsidP="000E0913">
      <w:pPr>
        <w:pStyle w:val="PL"/>
      </w:pPr>
      <w:r>
        <w:t xml:space="preserve">    g-RNTI-ConfigToAddModList-r17       SEQUENCE (SIZE (1..maxG-RNTI-r17)) OF </w:t>
      </w:r>
      <w:ins w:id="10" w:author="Huawei, HiSilicon" w:date="2022-04-27T14:48:00Z">
        <w:r w:rsidR="0015205B">
          <w:t>MBS-</w:t>
        </w:r>
      </w:ins>
      <w:ins w:id="11" w:author="Huawei, HiSilicon" w:date="2022-04-27T14:54:00Z">
        <w:r w:rsidR="006E7E1A">
          <w:t>RNTI-SpecificConfig</w:t>
        </w:r>
      </w:ins>
      <w:del w:id="12" w:author="Huawei, HiSilicon" w:date="2022-04-27T14:54:00Z">
        <w:r w:rsidDel="006E7E1A">
          <w:delText>Group</w:delText>
        </w:r>
      </w:del>
      <w:del w:id="13" w:author="Huawei, HiSilicon" w:date="2022-04-27T14:39:00Z">
        <w:r w:rsidDel="00915A3A">
          <w:delText>-</w:delText>
        </w:r>
      </w:del>
      <w:del w:id="14" w:author="Huawei, HiSilicon" w:date="2022-04-27T14:54:00Z">
        <w:r w:rsidDel="006E7E1A">
          <w:delText>Config</w:delText>
        </w:r>
      </w:del>
      <w:r>
        <w:t>-r17           OPTIONAL,    -- Need N</w:t>
      </w:r>
    </w:p>
    <w:p w14:paraId="46C12BE1" w14:textId="5C70F2DA" w:rsidR="000E0913" w:rsidRDefault="000E0913" w:rsidP="000E0913">
      <w:pPr>
        <w:pStyle w:val="PL"/>
      </w:pPr>
      <w:r>
        <w:t xml:space="preserve">    g-RNTI-ConfigToReleaseList-r17      SEQUENCE (SIZE (1..maxG-RNTI-r17)) OF </w:t>
      </w:r>
      <w:del w:id="15" w:author="Huawei, HiSilicon" w:date="2022-04-27T14:39:00Z">
        <w:r w:rsidDel="00915A3A">
          <w:delText>G-RNTI-</w:delText>
        </w:r>
      </w:del>
      <w:ins w:id="16" w:author="Huawei, HiSilicon" w:date="2022-04-27T14:48:00Z">
        <w:r w:rsidR="0015205B">
          <w:t>MBS-</w:t>
        </w:r>
      </w:ins>
      <w:ins w:id="17" w:author="Huawei, HiSilicon" w:date="2022-04-27T14:39:00Z">
        <w:r w:rsidR="00915A3A">
          <w:t>Group</w:t>
        </w:r>
      </w:ins>
      <w:r>
        <w:t>ConfigId-r17        OPTIONAL,    -- Need N</w:t>
      </w:r>
    </w:p>
    <w:p w14:paraId="7BBD3D29" w14:textId="4BB150DF" w:rsidR="000E0913" w:rsidRDefault="000E0913" w:rsidP="000E0913">
      <w:pPr>
        <w:pStyle w:val="PL"/>
      </w:pPr>
      <w:r>
        <w:lastRenderedPageBreak/>
        <w:t xml:space="preserve">    g-CS-RNTI-ConfigToAddModList-r17    SEQUENCE (SIZE (1..maxG-CS-RNTI-r17)) OF </w:t>
      </w:r>
      <w:ins w:id="18" w:author="Huawei, HiSilicon" w:date="2022-04-27T14:54:00Z">
        <w:r w:rsidR="006E7E1A">
          <w:t>MBS-RNTI-SpecificConfig</w:t>
        </w:r>
      </w:ins>
      <w:del w:id="19" w:author="Huawei, HiSilicon" w:date="2022-04-27T14:54:00Z">
        <w:r w:rsidDel="006E7E1A">
          <w:delText>Group</w:delText>
        </w:r>
      </w:del>
      <w:del w:id="20" w:author="Huawei, HiSilicon" w:date="2022-04-27T14:39:00Z">
        <w:r w:rsidDel="00915A3A">
          <w:delText>-</w:delText>
        </w:r>
      </w:del>
      <w:del w:id="21" w:author="Huawei, HiSilicon" w:date="2022-04-27T14:54:00Z">
        <w:r w:rsidDel="006E7E1A">
          <w:delText>Config</w:delText>
        </w:r>
      </w:del>
      <w:r>
        <w:t>-r17        OPTIONAL,    -- Need N</w:t>
      </w:r>
    </w:p>
    <w:p w14:paraId="25E059B6" w14:textId="3317EED0" w:rsidR="000E0913" w:rsidRDefault="000E0913" w:rsidP="000E0913">
      <w:pPr>
        <w:pStyle w:val="PL"/>
      </w:pPr>
      <w:r>
        <w:t xml:space="preserve">    g-CS-RNTI-ConfigToReleaseList-r17   SEQUENCE (SIZE (1..maxG-CS-RNTI-r17)) OF </w:t>
      </w:r>
      <w:del w:id="22" w:author="Huawei, HiSilicon" w:date="2022-04-27T14:40:00Z">
        <w:r w:rsidDel="00915A3A">
          <w:delText>G-CS-RNTI-</w:delText>
        </w:r>
      </w:del>
      <w:ins w:id="23" w:author="Huawei, HiSilicon" w:date="2022-04-27T14:49:00Z">
        <w:r w:rsidR="0015205B">
          <w:t>MBS-</w:t>
        </w:r>
      </w:ins>
      <w:ins w:id="24" w:author="Huawei, HiSilicon" w:date="2022-04-27T14:40:00Z">
        <w:r w:rsidR="00915A3A">
          <w:t>Group</w:t>
        </w:r>
      </w:ins>
      <w:r>
        <w:t>ConfigId-r17  OPTIONAL,    -- Need N</w:t>
      </w:r>
    </w:p>
    <w:p w14:paraId="2ADE72DC" w14:textId="77777777" w:rsidR="000E0913" w:rsidRDefault="000E0913" w:rsidP="000E0913">
      <w:pPr>
        <w:pStyle w:val="PL"/>
      </w:pPr>
      <w:r>
        <w:t xml:space="preserve">    allowCSI-SRS-Tx-MulticastDRX-Active-r17   BOOLEAN</w:t>
      </w:r>
    </w:p>
    <w:p w14:paraId="32E9304C" w14:textId="77777777" w:rsidR="000E0913" w:rsidRDefault="000E0913" w:rsidP="000E0913">
      <w:pPr>
        <w:pStyle w:val="PL"/>
      </w:pPr>
      <w:r>
        <w:t xml:space="preserve">    ]]</w:t>
      </w:r>
    </w:p>
    <w:p w14:paraId="36EEAD4D" w14:textId="77777777" w:rsidR="000E0913" w:rsidRDefault="000E0913" w:rsidP="000E0913">
      <w:pPr>
        <w:pStyle w:val="PL"/>
      </w:pPr>
      <w:r>
        <w:t>}</w:t>
      </w:r>
    </w:p>
    <w:p w14:paraId="7D7B26B4" w14:textId="77777777" w:rsidR="000E0913" w:rsidRDefault="000E0913" w:rsidP="000E0913">
      <w:pPr>
        <w:pStyle w:val="PL"/>
      </w:pPr>
    </w:p>
    <w:p w14:paraId="7888CF62" w14:textId="77777777" w:rsidR="000E0913" w:rsidRDefault="000E0913" w:rsidP="000E0913">
      <w:pPr>
        <w:pStyle w:val="PL"/>
      </w:pPr>
      <w:r>
        <w:t>DataInactivityTimer ::=         ENUMERATED {s1, s2, s3, s5, s7, s10, s15, s20, s40, s50, s60, s80, s100, s120, s150, s180}</w:t>
      </w:r>
    </w:p>
    <w:p w14:paraId="3388D684" w14:textId="77777777" w:rsidR="000E0913" w:rsidRDefault="000E0913" w:rsidP="000E0913">
      <w:pPr>
        <w:pStyle w:val="PL"/>
      </w:pPr>
    </w:p>
    <w:p w14:paraId="239A5FCB" w14:textId="1AC203F2" w:rsidR="000E0913" w:rsidRDefault="00095CBA" w:rsidP="000E0913">
      <w:pPr>
        <w:pStyle w:val="PL"/>
      </w:pPr>
      <w:ins w:id="25" w:author="Huawei, HiSilicon" w:date="2022-04-27T14:55:00Z">
        <w:r w:rsidRPr="00095CBA">
          <w:t>MBS-RNTI-SpecificConfig</w:t>
        </w:r>
      </w:ins>
      <w:del w:id="26" w:author="Huawei, HiSilicon" w:date="2022-04-27T14:55:00Z">
        <w:r w:rsidR="000E0913" w:rsidDel="00095CBA">
          <w:delText>Group</w:delText>
        </w:r>
      </w:del>
      <w:del w:id="27" w:author="Huawei, HiSilicon" w:date="2022-04-27T14:39:00Z">
        <w:r w:rsidR="000E0913" w:rsidDel="00915A3A">
          <w:delText>-</w:delText>
        </w:r>
      </w:del>
      <w:del w:id="28" w:author="Huawei, HiSilicon" w:date="2022-04-27T14:55:00Z">
        <w:r w:rsidR="000E0913" w:rsidDel="00095CBA">
          <w:delText>Config</w:delText>
        </w:r>
      </w:del>
      <w:r w:rsidR="000E0913">
        <w:t>-r17 ::=                   SEQUENCE {</w:t>
      </w:r>
    </w:p>
    <w:p w14:paraId="7B66DAA0" w14:textId="27949851" w:rsidR="00915A3A" w:rsidRDefault="000E0913" w:rsidP="000E0913">
      <w:pPr>
        <w:pStyle w:val="PL"/>
        <w:rPr>
          <w:ins w:id="29" w:author="Huawei, HiSilicon" w:date="2022-04-27T14:40:00Z"/>
        </w:rPr>
      </w:pPr>
      <w:r>
        <w:t xml:space="preserve">    </w:t>
      </w:r>
      <w:ins w:id="30" w:author="Huawei, HiSilicon" w:date="2022-04-27T14:49:00Z">
        <w:r w:rsidR="0015205B">
          <w:t>mbs-</w:t>
        </w:r>
      </w:ins>
      <w:ins w:id="31" w:author="Huawei, HiSilicon" w:date="2022-04-27T14:54:00Z">
        <w:r w:rsidR="006E7E1A">
          <w:t>RNTI-SpecificConfigId</w:t>
        </w:r>
      </w:ins>
      <w:ins w:id="32" w:author="Huawei, HiSilicon" w:date="2022-04-27T14:40:00Z">
        <w:r w:rsidR="00915A3A">
          <w:t>-r17</w:t>
        </w:r>
        <w:r w:rsidR="00915A3A">
          <w:tab/>
        </w:r>
        <w:r w:rsidR="00915A3A">
          <w:tab/>
        </w:r>
        <w:r w:rsidR="00915A3A">
          <w:tab/>
        </w:r>
        <w:r w:rsidR="00915A3A">
          <w:tab/>
        </w:r>
      </w:ins>
      <w:ins w:id="33" w:author="Huawei, HiSilicon" w:date="2022-04-27T14:46:00Z">
        <w:r w:rsidR="0015205B">
          <w:tab/>
        </w:r>
        <w:r w:rsidR="0015205B">
          <w:tab/>
        </w:r>
      </w:ins>
      <w:ins w:id="34" w:author="Huawei, HiSilicon" w:date="2022-04-27T14:49:00Z">
        <w:r w:rsidR="0015205B">
          <w:t>MBS-</w:t>
        </w:r>
      </w:ins>
      <w:ins w:id="35" w:author="Huawei, HiSilicon" w:date="2022-04-27T14:55:00Z">
        <w:r w:rsidR="006E7E1A">
          <w:t>RNTI-SpecificConfigId</w:t>
        </w:r>
      </w:ins>
      <w:ins w:id="36" w:author="Huawei, HiSilicon" w:date="2022-04-27T14:41:00Z">
        <w:r w:rsidR="00915A3A">
          <w:t>-r17</w:t>
        </w:r>
      </w:ins>
      <w:ins w:id="37" w:author="Huawei, HiSilicon" w:date="2022-04-27T14:45:00Z">
        <w:r w:rsidR="0015205B">
          <w:t>;</w:t>
        </w:r>
      </w:ins>
    </w:p>
    <w:p w14:paraId="7459C06A" w14:textId="0450EAF0" w:rsidR="000E0913" w:rsidRDefault="00915A3A" w:rsidP="000E0913">
      <w:pPr>
        <w:pStyle w:val="PL"/>
      </w:pPr>
      <w:ins w:id="38" w:author="Huawei, HiSilicon" w:date="2022-04-27T14:40:00Z">
        <w:r>
          <w:tab/>
        </w:r>
      </w:ins>
      <w:r w:rsidR="000E0913">
        <w:t xml:space="preserve">groupCommon-RNTI                       </w:t>
      </w:r>
      <w:ins w:id="39" w:author="Huawei, HiSilicon" w:date="2022-04-27T14:46:00Z">
        <w:r w:rsidR="0015205B">
          <w:tab/>
        </w:r>
      </w:ins>
      <w:r w:rsidR="000E0913">
        <w:t>CHOICE {</w:t>
      </w:r>
    </w:p>
    <w:p w14:paraId="1A5B3931" w14:textId="34E0C0DC" w:rsidR="0015205B" w:rsidRDefault="000E0913" w:rsidP="000E0913">
      <w:pPr>
        <w:pStyle w:val="PL"/>
        <w:rPr>
          <w:ins w:id="40" w:author="Huawei, HiSilicon" w:date="2022-04-27T14:45:00Z"/>
        </w:rPr>
      </w:pPr>
      <w:r>
        <w:t xml:space="preserve">        g-RNTI</w:t>
      </w:r>
      <w:ins w:id="41" w:author="Huawei, HiSilicon" w:date="2022-04-27T14:45:00Z">
        <w:r w:rsidR="0015205B">
          <w:tab/>
        </w:r>
        <w:r w:rsidR="0015205B">
          <w:tab/>
        </w:r>
        <w:r w:rsidR="0015205B">
          <w:tab/>
        </w:r>
        <w:r w:rsidR="0015205B">
          <w:tab/>
        </w:r>
        <w:r w:rsidR="0015205B">
          <w:tab/>
        </w:r>
      </w:ins>
      <w:ins w:id="42" w:author="Huawei, HiSilicon" w:date="2022-04-27T14:47:00Z">
        <w:r w:rsidR="0015205B">
          <w:tab/>
        </w:r>
        <w:r w:rsidR="0015205B">
          <w:tab/>
        </w:r>
        <w:r w:rsidR="0015205B">
          <w:tab/>
        </w:r>
        <w:r w:rsidR="0015205B">
          <w:tab/>
        </w:r>
      </w:ins>
      <w:ins w:id="43" w:author="Huawei, HiSilicon" w:date="2022-04-27T14:45:00Z">
        <w:r w:rsidR="0015205B">
          <w:t>RNTI-Value,</w:t>
        </w:r>
      </w:ins>
    </w:p>
    <w:p w14:paraId="09C437BC" w14:textId="5C7CDE90" w:rsidR="0015205B" w:rsidRDefault="0015205B" w:rsidP="000E0913">
      <w:pPr>
        <w:pStyle w:val="PL"/>
        <w:rPr>
          <w:ins w:id="44" w:author="Huawei, HiSilicon" w:date="2022-04-27T14:46:00Z"/>
        </w:rPr>
      </w:pPr>
      <w:ins w:id="45" w:author="Huawei, HiSilicon" w:date="2022-04-27T14:46:00Z">
        <w:r>
          <w:tab/>
        </w:r>
        <w:r>
          <w:tab/>
          <w:t>g-CS-RNTI</w:t>
        </w:r>
        <w:r>
          <w:tab/>
        </w:r>
        <w:r>
          <w:tab/>
        </w:r>
        <w:r>
          <w:tab/>
        </w:r>
        <w:r>
          <w:tab/>
        </w:r>
      </w:ins>
      <w:ins w:id="46" w:author="Huawei, HiSilicon" w:date="2022-04-27T14:47:00Z">
        <w:r>
          <w:tab/>
        </w:r>
        <w:r>
          <w:tab/>
        </w:r>
        <w:r>
          <w:tab/>
        </w:r>
        <w:r>
          <w:tab/>
        </w:r>
      </w:ins>
      <w:ins w:id="47" w:author="Huawei, HiSilicon" w:date="2022-04-27T14:46:00Z">
        <w:r>
          <w:t>RNTI-Value</w:t>
        </w:r>
      </w:ins>
    </w:p>
    <w:p w14:paraId="3237A243" w14:textId="37C3351C" w:rsidR="000E0913" w:rsidDel="0015205B" w:rsidRDefault="0015205B" w:rsidP="0015205B">
      <w:pPr>
        <w:pStyle w:val="PL"/>
        <w:rPr>
          <w:del w:id="48" w:author="Huawei, HiSilicon" w:date="2022-04-27T14:46:00Z"/>
        </w:rPr>
      </w:pPr>
      <w:ins w:id="49" w:author="Huawei, HiSilicon" w:date="2022-04-27T14:46:00Z">
        <w:r>
          <w:tab/>
          <w:t>},</w:t>
        </w:r>
      </w:ins>
      <w:del w:id="50" w:author="Huawei, HiSilicon" w:date="2022-04-27T14:46:00Z">
        <w:r w:rsidR="000E0913" w:rsidDel="0015205B">
          <w:delText xml:space="preserve">                                 SEQUENCE {</w:delText>
        </w:r>
      </w:del>
    </w:p>
    <w:p w14:paraId="1B58B2A4" w14:textId="40BA1709" w:rsidR="000E0913" w:rsidDel="0015205B" w:rsidRDefault="000E0913" w:rsidP="0015205B">
      <w:pPr>
        <w:pStyle w:val="PL"/>
        <w:rPr>
          <w:del w:id="51" w:author="Huawei, HiSilicon" w:date="2022-04-27T14:46:00Z"/>
        </w:rPr>
      </w:pPr>
      <w:del w:id="52" w:author="Huawei, HiSilicon" w:date="2022-04-27T14:46:00Z">
        <w:r w:rsidDel="0015205B">
          <w:delText xml:space="preserve">            g-RNTI-ConfigId-r17                    G-RNTI-ConfigId-r17,</w:delText>
        </w:r>
      </w:del>
    </w:p>
    <w:p w14:paraId="34CA104D" w14:textId="7BA7F913" w:rsidR="000E0913" w:rsidDel="0015205B" w:rsidRDefault="000E0913" w:rsidP="0015205B">
      <w:pPr>
        <w:pStyle w:val="PL"/>
        <w:rPr>
          <w:del w:id="53" w:author="Huawei, HiSilicon" w:date="2022-04-27T14:46:00Z"/>
        </w:rPr>
      </w:pPr>
      <w:del w:id="54" w:author="Huawei, HiSilicon" w:date="2022-04-27T14:46:00Z">
        <w:r w:rsidDel="0015205B">
          <w:delText xml:space="preserve">            g-RNTI-r17                             RNTI-Value</w:delText>
        </w:r>
      </w:del>
    </w:p>
    <w:p w14:paraId="46E021D4" w14:textId="28E5E8F9" w:rsidR="000E0913" w:rsidDel="0015205B" w:rsidRDefault="000E0913" w:rsidP="0015205B">
      <w:pPr>
        <w:pStyle w:val="PL"/>
        <w:rPr>
          <w:del w:id="55" w:author="Huawei, HiSilicon" w:date="2022-04-27T14:46:00Z"/>
        </w:rPr>
      </w:pPr>
      <w:del w:id="56" w:author="Huawei, HiSilicon" w:date="2022-04-27T14:46:00Z">
        <w:r w:rsidDel="0015205B">
          <w:delText xml:space="preserve">        },</w:delText>
        </w:r>
      </w:del>
    </w:p>
    <w:p w14:paraId="1F7EA346" w14:textId="5A0BDC52" w:rsidR="000E0913" w:rsidDel="0015205B" w:rsidRDefault="000E0913" w:rsidP="0015205B">
      <w:pPr>
        <w:pStyle w:val="PL"/>
        <w:rPr>
          <w:del w:id="57" w:author="Huawei, HiSilicon" w:date="2022-04-27T14:46:00Z"/>
        </w:rPr>
      </w:pPr>
      <w:del w:id="58" w:author="Huawei, HiSilicon" w:date="2022-04-27T14:46:00Z">
        <w:r w:rsidDel="0015205B">
          <w:delText xml:space="preserve">        g-CS-RNTI                              SEQUENCE {</w:delText>
        </w:r>
      </w:del>
    </w:p>
    <w:p w14:paraId="584A856D" w14:textId="4B2DF761" w:rsidR="000E0913" w:rsidDel="0015205B" w:rsidRDefault="000E0913" w:rsidP="0015205B">
      <w:pPr>
        <w:pStyle w:val="PL"/>
        <w:rPr>
          <w:del w:id="59" w:author="Huawei, HiSilicon" w:date="2022-04-27T14:46:00Z"/>
        </w:rPr>
      </w:pPr>
      <w:del w:id="60" w:author="Huawei, HiSilicon" w:date="2022-04-27T14:46:00Z">
        <w:r w:rsidDel="0015205B">
          <w:delText xml:space="preserve">            g-CS-RNTI-ConfigId-r17                 G-CS-RNTI-ConfigId-r17,</w:delText>
        </w:r>
      </w:del>
    </w:p>
    <w:p w14:paraId="3DED8E00" w14:textId="43ED3986" w:rsidR="000E0913" w:rsidDel="0015205B" w:rsidRDefault="000E0913" w:rsidP="0015205B">
      <w:pPr>
        <w:pStyle w:val="PL"/>
        <w:rPr>
          <w:del w:id="61" w:author="Huawei, HiSilicon" w:date="2022-04-27T14:46:00Z"/>
        </w:rPr>
      </w:pPr>
      <w:del w:id="62" w:author="Huawei, HiSilicon" w:date="2022-04-27T14:46:00Z">
        <w:r w:rsidDel="0015205B">
          <w:delText xml:space="preserve">            g-CS-RNTI-r17                          RNTI-Value</w:delText>
        </w:r>
      </w:del>
    </w:p>
    <w:p w14:paraId="5D6D62F3" w14:textId="598B2DEF" w:rsidR="000E0913" w:rsidDel="0015205B" w:rsidRDefault="000E0913" w:rsidP="0015205B">
      <w:pPr>
        <w:pStyle w:val="PL"/>
        <w:rPr>
          <w:del w:id="63" w:author="Huawei, HiSilicon" w:date="2022-04-27T14:46:00Z"/>
        </w:rPr>
      </w:pPr>
      <w:del w:id="64" w:author="Huawei, HiSilicon" w:date="2022-04-27T14:46:00Z">
        <w:r w:rsidDel="0015205B">
          <w:delText xml:space="preserve">        }</w:delText>
        </w:r>
      </w:del>
    </w:p>
    <w:p w14:paraId="4879F305" w14:textId="59414364" w:rsidR="000E0913" w:rsidRDefault="000E0913" w:rsidP="0015205B">
      <w:pPr>
        <w:pStyle w:val="PL"/>
      </w:pPr>
      <w:del w:id="65" w:author="Huawei, HiSilicon" w:date="2022-04-27T14:46:00Z">
        <w:r w:rsidDel="0015205B">
          <w:delText xml:space="preserve">    },</w:delText>
        </w:r>
      </w:del>
    </w:p>
    <w:p w14:paraId="096CF27E" w14:textId="77777777" w:rsidR="000E0913" w:rsidRDefault="000E0913" w:rsidP="000E0913">
      <w:pPr>
        <w:pStyle w:val="PL"/>
      </w:pPr>
      <w:r>
        <w:t xml:space="preserve">    drx-ConfigPTM-r17                      SetupRelease { DRX-ConfigPTM-r17 }                          OPTIONAL,   -- Need M</w:t>
      </w:r>
    </w:p>
    <w:p w14:paraId="339F7FED" w14:textId="77777777" w:rsidR="000E0913" w:rsidRDefault="000E0913" w:rsidP="000E0913">
      <w:pPr>
        <w:pStyle w:val="PL"/>
      </w:pPr>
      <w:r>
        <w:t xml:space="preserve">    harq-FeedbackEnablerMulticast-r17      ENUMERATED {dci-enabler, enabled}                           OPTIONAL,   -- Need S</w:t>
      </w:r>
    </w:p>
    <w:p w14:paraId="08FB6AC3" w14:textId="77777777" w:rsidR="000E0913" w:rsidRDefault="000E0913" w:rsidP="000E0913">
      <w:pPr>
        <w:pStyle w:val="PL"/>
      </w:pPr>
      <w:r>
        <w:t xml:space="preserve">    harq-FeedbackOptionMulticast-r17       ENUMERATED {ack-nack, nack-only}                            OPTIONAL,   -- Cond</w:t>
      </w:r>
      <w:r>
        <w:rPr>
          <w:i/>
          <w:lang w:eastAsia="sv-SE"/>
        </w:rPr>
        <w:t xml:space="preserve"> </w:t>
      </w:r>
      <w:r>
        <w:rPr>
          <w:lang w:eastAsia="sv-SE"/>
        </w:rPr>
        <w:t>HARQFeedback</w:t>
      </w:r>
    </w:p>
    <w:p w14:paraId="303B6F24" w14:textId="77777777" w:rsidR="000E0913" w:rsidRDefault="000E0913" w:rsidP="000E0913">
      <w:pPr>
        <w:pStyle w:val="PL"/>
      </w:pPr>
      <w:r>
        <w:t xml:space="preserve">    pdsch-AggregationFactorMulticast-r17   ENUMERATED {n2, n4, n8}                                     OPTIONAL    -- Cond G-RNTI</w:t>
      </w:r>
    </w:p>
    <w:p w14:paraId="732389AC" w14:textId="77777777" w:rsidR="000E0913" w:rsidRDefault="000E0913" w:rsidP="000E0913">
      <w:pPr>
        <w:pStyle w:val="PL"/>
      </w:pPr>
      <w:r>
        <w:t>}</w:t>
      </w:r>
    </w:p>
    <w:p w14:paraId="35658445" w14:textId="77777777" w:rsidR="000E0913" w:rsidRDefault="000E0913" w:rsidP="000E0913">
      <w:pPr>
        <w:pStyle w:val="PL"/>
      </w:pPr>
    </w:p>
    <w:p w14:paraId="3D732C5B" w14:textId="6FFB3D90" w:rsidR="0015205B" w:rsidRDefault="004D476A" w:rsidP="000E0913">
      <w:pPr>
        <w:pStyle w:val="PL"/>
        <w:rPr>
          <w:ins w:id="66" w:author="Huawei, HiSilicon" w:date="2022-04-27T14:47:00Z"/>
        </w:rPr>
      </w:pPr>
      <w:ins w:id="67" w:author="Huawei, HiSilicon" w:date="2022-04-27T14:55:00Z">
        <w:r>
          <w:t xml:space="preserve">MBS-RNTI-SpecificConfigId </w:t>
        </w:r>
      </w:ins>
      <w:ins w:id="68" w:author="Huawei, HiSilicon" w:date="2022-04-27T14:47:00Z">
        <w:r w:rsidR="0015205B">
          <w:t>::= INTEGER (0..max</w:t>
        </w:r>
      </w:ins>
      <w:ins w:id="69" w:author="Huawei, HiSilicon" w:date="2022-04-27T14:51:00Z">
        <w:r w:rsidR="00B04E24">
          <w:t>G-RNTI-1</w:t>
        </w:r>
      </w:ins>
      <w:ins w:id="70" w:author="Huawei, HiSilicon" w:date="2022-04-27T14:47:00Z">
        <w:r w:rsidR="0015205B">
          <w:t>-r17)</w:t>
        </w:r>
      </w:ins>
    </w:p>
    <w:p w14:paraId="12901D6A" w14:textId="0D5EB33A" w:rsidR="000E0913" w:rsidDel="0015205B" w:rsidRDefault="000E0913" w:rsidP="000E0913">
      <w:pPr>
        <w:pStyle w:val="PL"/>
        <w:rPr>
          <w:del w:id="71" w:author="Huawei, HiSilicon" w:date="2022-04-27T14:48:00Z"/>
        </w:rPr>
      </w:pPr>
      <w:del w:id="72" w:author="Huawei, HiSilicon" w:date="2022-04-27T14:48:00Z">
        <w:r w:rsidDel="0015205B">
          <w:delText>G-RNTI-ConfigId-r17 ::= INTEGER (0..maxG-RNTI-1-r17)</w:delText>
        </w:r>
      </w:del>
    </w:p>
    <w:p w14:paraId="3DC536E3" w14:textId="179F303F" w:rsidR="000E0913" w:rsidDel="0015205B" w:rsidRDefault="000E0913" w:rsidP="000E0913">
      <w:pPr>
        <w:pStyle w:val="PL"/>
        <w:rPr>
          <w:del w:id="73" w:author="Huawei, HiSilicon" w:date="2022-04-27T14:48:00Z"/>
        </w:rPr>
      </w:pPr>
      <w:del w:id="74" w:author="Huawei, HiSilicon" w:date="2022-04-27T14:48:00Z">
        <w:r w:rsidDel="0015205B">
          <w:delText>G-CS-RNTI-ConfigId-r17 ::= INTEGER (0..maxG-CS-RNTI-1-r17)</w:delText>
        </w:r>
      </w:del>
    </w:p>
    <w:p w14:paraId="51D771F7" w14:textId="77777777" w:rsidR="000E0913" w:rsidRDefault="000E0913" w:rsidP="000E0913">
      <w:pPr>
        <w:pStyle w:val="PL"/>
      </w:pPr>
    </w:p>
    <w:p w14:paraId="513BDFDB" w14:textId="77777777" w:rsidR="000E0913" w:rsidRDefault="000E0913" w:rsidP="000E0913">
      <w:pPr>
        <w:pStyle w:val="PL"/>
      </w:pPr>
      <w:r>
        <w:t>-- TAG-MAC-CELLGROUPCONFIG-STOP</w:t>
      </w:r>
    </w:p>
    <w:p w14:paraId="0107A735" w14:textId="77777777" w:rsidR="000E0913" w:rsidRDefault="000E0913" w:rsidP="000E0913">
      <w:pPr>
        <w:pStyle w:val="PL"/>
      </w:pPr>
      <w:r>
        <w:t>-- ASN1STOP</w:t>
      </w:r>
    </w:p>
    <w:p w14:paraId="1DA65D25" w14:textId="77777777" w:rsidR="000E0913" w:rsidRDefault="000E0913" w:rsidP="000E09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E0913" w14:paraId="25074BA1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01376" w14:textId="77777777" w:rsidR="000E0913" w:rsidRDefault="000E0913" w:rsidP="00931C73">
            <w:pPr>
              <w:pStyle w:val="TAH"/>
              <w:rPr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lastRenderedPageBreak/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field descriptions</w:t>
            </w:r>
          </w:p>
        </w:tc>
      </w:tr>
      <w:tr w:rsidR="000E0913" w14:paraId="78BDF880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32B3" w14:textId="77777777" w:rsidR="000E0913" w:rsidRDefault="000E0913" w:rsidP="00931C73">
            <w:pPr>
              <w:pStyle w:val="TAL"/>
              <w:rPr>
                <w:rFonts w:eastAsiaTheme="minorEastAsia"/>
                <w:bCs/>
                <w:i/>
                <w:iCs/>
                <w:lang w:eastAsia="sv-SE"/>
              </w:rPr>
            </w:pP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allowCSI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-SRS-</w:t>
            </w: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Tx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-</w:t>
            </w:r>
            <w:proofErr w:type="spellStart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MulticastDRX</w:t>
            </w:r>
            <w:proofErr w:type="spellEnd"/>
            <w:r>
              <w:rPr>
                <w:rFonts w:eastAsiaTheme="minorEastAsia"/>
                <w:b/>
                <w:bCs/>
                <w:i/>
                <w:iCs/>
                <w:lang w:eastAsia="sv-SE"/>
              </w:rPr>
              <w:t>-Active</w:t>
            </w:r>
          </w:p>
          <w:p w14:paraId="5DBEB8A2" w14:textId="77777777" w:rsidR="000E0913" w:rsidRDefault="000E0913" w:rsidP="00931C73">
            <w:pPr>
              <w:pStyle w:val="TAL"/>
              <w:rPr>
                <w:rFonts w:eastAsiaTheme="minorEastAsia"/>
                <w:b/>
                <w:bCs/>
                <w:i/>
                <w:iCs/>
                <w:lang w:eastAsia="sv-SE"/>
              </w:rPr>
            </w:pPr>
            <w:r>
              <w:rPr>
                <w:szCs w:val="22"/>
                <w:lang w:eastAsia="sv-SE"/>
              </w:rPr>
              <w:t>Used to control the CSI/SRS transmission during MBS multicast DRX active time, see TS 38.321 [3].</w:t>
            </w:r>
          </w:p>
        </w:tc>
      </w:tr>
      <w:tr w:rsidR="000E0913" w14:paraId="50FA8B3C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34056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csi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-Mask</w:t>
            </w:r>
          </w:p>
          <w:p w14:paraId="50F7E434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If set to true, the UE limits CSI reports to the on-duration period of the DRX cycle, see TS 38.321 [3].</w:t>
            </w:r>
          </w:p>
        </w:tc>
      </w:tr>
      <w:tr w:rsidR="000E0913" w14:paraId="0E261157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6FAA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dataInactivityTimer</w:t>
            </w:r>
            <w:proofErr w:type="spellEnd"/>
          </w:p>
          <w:p w14:paraId="761491B0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Releases the RRC connection upon data inactivity as specified in clause 5.3.8.5 and in TS 38.321 [3]. Value </w:t>
            </w:r>
            <w:r>
              <w:rPr>
                <w:i/>
                <w:lang w:eastAsia="sv-SE"/>
              </w:rPr>
              <w:t>s1</w:t>
            </w:r>
            <w:r>
              <w:rPr>
                <w:szCs w:val="22"/>
                <w:lang w:eastAsia="sv-SE"/>
              </w:rPr>
              <w:t xml:space="preserve"> corresponds to 1 second, value </w:t>
            </w:r>
            <w:r>
              <w:rPr>
                <w:lang w:eastAsia="sv-SE"/>
              </w:rPr>
              <w:t>s2</w:t>
            </w:r>
            <w:r>
              <w:rPr>
                <w:szCs w:val="22"/>
                <w:lang w:eastAsia="sv-SE"/>
              </w:rPr>
              <w:t xml:space="preserve"> corresponds to 2 seconds, and so on.</w:t>
            </w:r>
          </w:p>
        </w:tc>
      </w:tr>
      <w:tr w:rsidR="000E0913" w14:paraId="02D3928E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3E895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drx-Config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drx-ConfigExt</w:t>
            </w:r>
            <w:proofErr w:type="spellEnd"/>
          </w:p>
          <w:p w14:paraId="2AAE7BE4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Used to configure DRX as specified in TS 38.321 [3].</w:t>
            </w:r>
          </w:p>
        </w:tc>
      </w:tr>
      <w:tr w:rsidR="000E0913" w14:paraId="30DBF350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F1F5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drx-ConfigSecondaryGroup</w:t>
            </w:r>
            <w:proofErr w:type="spellEnd"/>
          </w:p>
          <w:p w14:paraId="57B40977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</w:rPr>
              <w:t>Used to configure DRX related parameters for the second DRX group as specified in TS 38.321 [3].</w:t>
            </w:r>
            <w:r>
              <w:t xml:space="preserve"> </w:t>
            </w:r>
            <w:r>
              <w:rPr>
                <w:szCs w:val="22"/>
              </w:rPr>
              <w:t>The network does not configure secondary DRX group with DCP simultaneously nor secondary DRX group with a dormant BWP simultaneously.</w:t>
            </w:r>
          </w:p>
        </w:tc>
      </w:tr>
      <w:tr w:rsidR="000E0913" w14:paraId="093DFC32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20D7F" w14:textId="77777777" w:rsidR="000E0913" w:rsidRDefault="000E0913" w:rsidP="00931C73">
            <w:pPr>
              <w:pStyle w:val="TAL"/>
              <w:rPr>
                <w:b/>
                <w:i/>
                <w:szCs w:val="22"/>
                <w:lang w:val="en-US"/>
              </w:rPr>
            </w:pPr>
            <w:proofErr w:type="spellStart"/>
            <w:r>
              <w:rPr>
                <w:b/>
                <w:i/>
                <w:szCs w:val="22"/>
                <w:lang w:val="en-US"/>
              </w:rPr>
              <w:t>drx-ConfigSL</w:t>
            </w:r>
            <w:proofErr w:type="spellEnd"/>
          </w:p>
          <w:p w14:paraId="2C9C74EA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  <w:lang w:val="en-US"/>
              </w:rPr>
              <w:t xml:space="preserve">Used to configure additional DRX parameters for the UE performing </w:t>
            </w:r>
            <w:proofErr w:type="spellStart"/>
            <w:r>
              <w:rPr>
                <w:szCs w:val="22"/>
                <w:lang w:val="en-US"/>
              </w:rPr>
              <w:t>sidelink</w:t>
            </w:r>
            <w:proofErr w:type="spellEnd"/>
            <w:r>
              <w:rPr>
                <w:szCs w:val="22"/>
                <w:lang w:val="en-US"/>
              </w:rPr>
              <w:t xml:space="preserve"> operation with resource allocation mode 1, as specified in TS 38.321 [3].</w:t>
            </w:r>
          </w:p>
        </w:tc>
      </w:tr>
      <w:tr w:rsidR="000E0913" w14:paraId="52D68991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B836" w14:textId="77777777" w:rsidR="000E0913" w:rsidRDefault="000E0913" w:rsidP="00931C73">
            <w:pPr>
              <w:pStyle w:val="TAL"/>
              <w:rPr>
                <w:b/>
                <w:i/>
                <w:szCs w:val="22"/>
                <w:lang w:val="en-US"/>
              </w:rPr>
            </w:pPr>
            <w:r>
              <w:rPr>
                <w:b/>
                <w:i/>
                <w:szCs w:val="22"/>
                <w:lang w:val="en-US"/>
              </w:rPr>
              <w:t>g-RNTI-</w:t>
            </w:r>
            <w:proofErr w:type="spellStart"/>
            <w:r>
              <w:rPr>
                <w:b/>
                <w:i/>
                <w:szCs w:val="22"/>
                <w:lang w:val="en-US"/>
              </w:rPr>
              <w:t>ToAddModList</w:t>
            </w:r>
            <w:proofErr w:type="spellEnd"/>
          </w:p>
          <w:p w14:paraId="78A7A79F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val="en-US"/>
              </w:rPr>
            </w:pPr>
            <w:r>
              <w:rPr>
                <w:bCs/>
                <w:iCs/>
                <w:szCs w:val="22"/>
                <w:lang w:val="en-US"/>
              </w:rPr>
              <w:t>List of G-RNTI configurations to add or modify.</w:t>
            </w:r>
          </w:p>
        </w:tc>
      </w:tr>
      <w:tr w:rsidR="000E0913" w14:paraId="793BA1F3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5938" w14:textId="77777777" w:rsidR="000E0913" w:rsidRDefault="000E0913" w:rsidP="00931C73">
            <w:pPr>
              <w:pStyle w:val="TAL"/>
              <w:rPr>
                <w:b/>
                <w:i/>
                <w:szCs w:val="22"/>
                <w:lang w:val="en-US"/>
              </w:rPr>
            </w:pPr>
            <w:r>
              <w:rPr>
                <w:b/>
                <w:i/>
                <w:szCs w:val="22"/>
                <w:lang w:val="en-US"/>
              </w:rPr>
              <w:t>g-RNTI-</w:t>
            </w:r>
            <w:proofErr w:type="spellStart"/>
            <w:r>
              <w:rPr>
                <w:b/>
                <w:i/>
                <w:szCs w:val="22"/>
                <w:lang w:val="en-US"/>
              </w:rPr>
              <w:t>ToReleaseList</w:t>
            </w:r>
            <w:proofErr w:type="spellEnd"/>
          </w:p>
          <w:p w14:paraId="3D336F25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val="en-US"/>
              </w:rPr>
            </w:pPr>
            <w:r>
              <w:rPr>
                <w:bCs/>
                <w:iCs/>
                <w:szCs w:val="22"/>
                <w:lang w:val="en-US"/>
              </w:rPr>
              <w:t>List of G-RNTI configurations to release.</w:t>
            </w:r>
          </w:p>
        </w:tc>
      </w:tr>
      <w:tr w:rsidR="000E0913" w14:paraId="48D2B8A8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DA5D" w14:textId="77777777" w:rsidR="000E0913" w:rsidRDefault="000E0913" w:rsidP="00931C73">
            <w:pPr>
              <w:pStyle w:val="TAL"/>
              <w:rPr>
                <w:b/>
                <w:i/>
                <w:szCs w:val="22"/>
                <w:lang w:val="en-US"/>
              </w:rPr>
            </w:pPr>
            <w:r>
              <w:rPr>
                <w:b/>
                <w:i/>
                <w:szCs w:val="22"/>
                <w:lang w:val="en-US"/>
              </w:rPr>
              <w:t>g-CS-RNTI-</w:t>
            </w:r>
            <w:proofErr w:type="spellStart"/>
            <w:r>
              <w:rPr>
                <w:b/>
                <w:i/>
                <w:szCs w:val="22"/>
                <w:lang w:val="en-US"/>
              </w:rPr>
              <w:t>ToAddModList</w:t>
            </w:r>
            <w:proofErr w:type="spellEnd"/>
          </w:p>
          <w:p w14:paraId="248621FD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val="en-US"/>
              </w:rPr>
            </w:pPr>
            <w:r>
              <w:rPr>
                <w:bCs/>
                <w:iCs/>
                <w:szCs w:val="22"/>
                <w:lang w:val="en-US"/>
              </w:rPr>
              <w:t>List of G-CS-RNTI configurations to add or modify.</w:t>
            </w:r>
          </w:p>
        </w:tc>
      </w:tr>
      <w:tr w:rsidR="000E0913" w14:paraId="62EF2973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E563" w14:textId="77777777" w:rsidR="000E0913" w:rsidRDefault="000E0913" w:rsidP="00931C73">
            <w:pPr>
              <w:pStyle w:val="TAL"/>
              <w:rPr>
                <w:b/>
                <w:i/>
                <w:szCs w:val="22"/>
                <w:lang w:val="en-US"/>
              </w:rPr>
            </w:pPr>
            <w:r>
              <w:rPr>
                <w:b/>
                <w:i/>
                <w:szCs w:val="22"/>
                <w:lang w:val="en-US"/>
              </w:rPr>
              <w:t>g-RNTI-</w:t>
            </w:r>
            <w:proofErr w:type="spellStart"/>
            <w:r>
              <w:rPr>
                <w:b/>
                <w:i/>
                <w:szCs w:val="22"/>
                <w:lang w:val="en-US"/>
              </w:rPr>
              <w:t>ToReleaseList</w:t>
            </w:r>
            <w:proofErr w:type="spellEnd"/>
          </w:p>
          <w:p w14:paraId="2526F76F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val="en-US"/>
              </w:rPr>
            </w:pPr>
            <w:r>
              <w:rPr>
                <w:bCs/>
                <w:iCs/>
                <w:szCs w:val="22"/>
                <w:lang w:val="en-US"/>
              </w:rPr>
              <w:t>List of G-CS-RNTI configurations to release.</w:t>
            </w:r>
          </w:p>
        </w:tc>
      </w:tr>
      <w:tr w:rsidR="000E0913" w14:paraId="3C02CA51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60F9A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intraCG</w:t>
            </w:r>
            <w:proofErr w:type="spellEnd"/>
            <w:r>
              <w:rPr>
                <w:b/>
                <w:bCs/>
                <w:i/>
                <w:iCs/>
              </w:rPr>
              <w:t>-Prioritization</w:t>
            </w:r>
          </w:p>
          <w:p w14:paraId="45612CDC" w14:textId="77777777" w:rsidR="000E0913" w:rsidRDefault="000E0913" w:rsidP="00931C73">
            <w:pPr>
              <w:pStyle w:val="TAL"/>
              <w:rPr>
                <w:b/>
                <w:bCs/>
              </w:rPr>
            </w:pPr>
            <w:r>
              <w:rPr>
                <w:szCs w:val="22"/>
                <w:lang w:eastAsia="sv-SE"/>
              </w:rPr>
              <w:t xml:space="preserve">Used to enable HARQ process ID selection based on LCH-priority for one CG as </w:t>
            </w:r>
            <w:proofErr w:type="spellStart"/>
            <w:r>
              <w:rPr>
                <w:szCs w:val="22"/>
                <w:lang w:eastAsia="sv-SE"/>
              </w:rPr>
              <w:t>sepcfied</w:t>
            </w:r>
            <w:proofErr w:type="spellEnd"/>
            <w:r>
              <w:rPr>
                <w:szCs w:val="22"/>
                <w:lang w:eastAsia="sv-SE"/>
              </w:rPr>
              <w:t xml:space="preserve"> in TS 38.321 [3].</w:t>
            </w:r>
          </w:p>
        </w:tc>
      </w:tr>
      <w:tr w:rsidR="000E0913" w14:paraId="56FE2F15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4976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lch-BasedPrioritization</w:t>
            </w:r>
            <w:proofErr w:type="spellEnd"/>
          </w:p>
          <w:p w14:paraId="08C70B03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this field is present, </w:t>
            </w:r>
            <w:r>
              <w:rPr>
                <w:szCs w:val="22"/>
              </w:rPr>
              <w:t xml:space="preserve">the corresponding MAC entity of </w:t>
            </w:r>
            <w:r>
              <w:rPr>
                <w:szCs w:val="22"/>
                <w:lang w:eastAsia="sv-SE"/>
              </w:rPr>
              <w:t xml:space="preserve">the UE is configured with </w:t>
            </w:r>
            <w:r>
              <w:rPr>
                <w:lang w:eastAsia="sv-SE"/>
              </w:rPr>
              <w:t xml:space="preserve">prioritization between overlapping grants and between scheduling request and overlapping grants based on LCH priority, see </w:t>
            </w:r>
            <w:r>
              <w:rPr>
                <w:szCs w:val="22"/>
                <w:lang w:eastAsia="sv-SE"/>
              </w:rPr>
              <w:t xml:space="preserve">TS 38.321 [3]. </w:t>
            </w:r>
            <w:r>
              <w:rPr>
                <w:szCs w:val="22"/>
              </w:rPr>
              <w:t xml:space="preserve">The network does not configure </w:t>
            </w:r>
            <w:proofErr w:type="spellStart"/>
            <w:r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</w:rPr>
              <w:t xml:space="preserve">with </w:t>
            </w:r>
            <w:proofErr w:type="spellStart"/>
            <w:r>
              <w:rPr>
                <w:rFonts w:cs="Arial"/>
                <w:i/>
              </w:rPr>
              <w:t>enhancedSkipUplinkTxDynamic</w:t>
            </w:r>
            <w:proofErr w:type="spellEnd"/>
            <w:r>
              <w:rPr>
                <w:rFonts w:cs="Arial"/>
              </w:rPr>
              <w:t xml:space="preserve"> </w:t>
            </w:r>
            <w:r>
              <w:rPr>
                <w:szCs w:val="22"/>
              </w:rPr>
              <w:t>simultaneously</w:t>
            </w:r>
            <w:r>
              <w:rPr>
                <w:rFonts w:cs="Arial"/>
              </w:rPr>
              <w:t xml:space="preserve"> nor </w:t>
            </w:r>
            <w:proofErr w:type="spellStart"/>
            <w:r>
              <w:rPr>
                <w:i/>
                <w:szCs w:val="22"/>
                <w:lang w:eastAsia="sv-SE"/>
              </w:rPr>
              <w:t>lch-BasedPrioritization</w:t>
            </w:r>
            <w:proofErr w:type="spellEnd"/>
            <w:r>
              <w:rPr>
                <w:i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>with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>
              <w:rPr>
                <w:rFonts w:cs="Arial"/>
                <w:noProof/>
              </w:rPr>
              <w:t xml:space="preserve"> </w:t>
            </w:r>
            <w:r>
              <w:rPr>
                <w:szCs w:val="22"/>
              </w:rPr>
              <w:t>simultaneously.</w:t>
            </w:r>
          </w:p>
        </w:tc>
      </w:tr>
      <w:tr w:rsidR="000E0913" w14:paraId="7BDC092E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0CEC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offsetThresholdTA</w:t>
            </w:r>
            <w:proofErr w:type="spellEnd"/>
          </w:p>
          <w:p w14:paraId="5639A0D6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Offset for TA reporting as specified in TS 38.321.</w:t>
            </w:r>
          </w:p>
        </w:tc>
      </w:tr>
      <w:tr w:rsidR="000E0913" w14:paraId="48D096C3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28F0" w14:textId="77777777" w:rsidR="000E0913" w:rsidRDefault="000E0913" w:rsidP="00931C73">
            <w:pPr>
              <w:pStyle w:val="TAL"/>
              <w:rPr>
                <w:rFonts w:eastAsia="宋体"/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-BFR-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4E846983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the scheduling request configuration applicable for BFR on </w:t>
            </w:r>
            <w:proofErr w:type="spellStart"/>
            <w:r>
              <w:rPr>
                <w:rFonts w:eastAsia="宋体"/>
                <w:lang w:eastAsia="sv-SE"/>
              </w:rPr>
              <w:t>SCell</w:t>
            </w:r>
            <w:proofErr w:type="spellEnd"/>
            <w:r>
              <w:rPr>
                <w:rFonts w:eastAsia="宋体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0E0913" w14:paraId="40E703E7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9E52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schedulingRequestID-BFR-r17</w:t>
            </w:r>
          </w:p>
          <w:p w14:paraId="4EAA5D58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BFDset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of a serving cell but not on resources configured in BFDset2 of the same serving cell.</w:t>
            </w:r>
          </w:p>
          <w:p w14:paraId="78CBE397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/>
                <w:szCs w:val="22"/>
                <w:lang w:eastAsia="sv-SE"/>
              </w:rPr>
              <w:t xml:space="preserve">Editor’s note: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BFDset</w:t>
            </w:r>
            <w:proofErr w:type="spellEnd"/>
            <w:r>
              <w:rPr>
                <w:bCs/>
                <w:i/>
                <w:szCs w:val="22"/>
                <w:lang w:eastAsia="sv-SE"/>
              </w:rPr>
              <w:t xml:space="preserve"> and BFDset2 configuration is pending on LS response from RAN1.</w:t>
            </w:r>
          </w:p>
        </w:tc>
      </w:tr>
      <w:tr w:rsidR="000E0913" w14:paraId="18A90DD5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8C0E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/>
                <w:i/>
                <w:szCs w:val="22"/>
                <w:lang w:eastAsia="sv-SE"/>
              </w:rPr>
              <w:t>schedulingRequestID-BFR2-r17</w:t>
            </w:r>
          </w:p>
          <w:p w14:paraId="4642FECE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  <w:lang w:eastAsia="sv-SE"/>
              </w:rPr>
              <w:t>Indicates the scheduling request configuration (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SchedulingRequestConfig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) that the UE shall use upon detecting a beam failure on the detection resources configured in BFDset2 of a serving cell but not on resources configured in </w:t>
            </w:r>
            <w:proofErr w:type="spellStart"/>
            <w:r>
              <w:rPr>
                <w:bCs/>
                <w:iCs/>
                <w:szCs w:val="22"/>
                <w:lang w:eastAsia="sv-SE"/>
              </w:rPr>
              <w:t>BFDset</w:t>
            </w:r>
            <w:proofErr w:type="spellEnd"/>
            <w:r>
              <w:rPr>
                <w:bCs/>
                <w:iCs/>
                <w:szCs w:val="22"/>
                <w:lang w:eastAsia="sv-SE"/>
              </w:rPr>
              <w:t xml:space="preserve"> of the same serving cell.</w:t>
            </w:r>
          </w:p>
          <w:p w14:paraId="1335F948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bCs/>
                <w:i/>
                <w:szCs w:val="22"/>
                <w:lang w:eastAsia="sv-SE"/>
              </w:rPr>
              <w:t xml:space="preserve">Editor’s note: </w:t>
            </w:r>
            <w:proofErr w:type="spellStart"/>
            <w:r>
              <w:rPr>
                <w:bCs/>
                <w:i/>
                <w:szCs w:val="22"/>
                <w:lang w:eastAsia="sv-SE"/>
              </w:rPr>
              <w:t>BFDset</w:t>
            </w:r>
            <w:proofErr w:type="spellEnd"/>
            <w:r>
              <w:rPr>
                <w:bCs/>
                <w:i/>
                <w:szCs w:val="22"/>
                <w:lang w:eastAsia="sv-SE"/>
              </w:rPr>
              <w:t xml:space="preserve"> and BFDset2 configuration is pending on LS response from RAN1.</w:t>
            </w:r>
          </w:p>
        </w:tc>
      </w:tr>
      <w:tr w:rsidR="000E0913" w14:paraId="0FC4425F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47394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t>schedulingRequestID</w:t>
            </w:r>
            <w:proofErr w:type="spellEnd"/>
            <w:r>
              <w:rPr>
                <w:b/>
                <w:i/>
                <w:szCs w:val="22"/>
                <w:lang w:eastAsia="sv-SE"/>
              </w:rPr>
              <w:t>-LBT-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SCell</w:t>
            </w:r>
            <w:proofErr w:type="spellEnd"/>
          </w:p>
          <w:p w14:paraId="7C52CE60" w14:textId="77777777" w:rsidR="000E0913" w:rsidRDefault="000E0913" w:rsidP="00931C73">
            <w:pPr>
              <w:pStyle w:val="TAL"/>
              <w:rPr>
                <w:b/>
                <w:i/>
                <w:szCs w:val="22"/>
                <w:lang w:eastAsia="sv-SE"/>
              </w:rPr>
            </w:pPr>
            <w:r>
              <w:rPr>
                <w:rFonts w:eastAsia="宋体"/>
                <w:lang w:eastAsia="sv-SE"/>
              </w:rPr>
              <w:t xml:space="preserve">Indicates the scheduling request configuration applicable for consistent uplink LBT recovery on </w:t>
            </w:r>
            <w:proofErr w:type="spellStart"/>
            <w:r>
              <w:rPr>
                <w:rFonts w:eastAsia="宋体"/>
                <w:lang w:eastAsia="sv-SE"/>
              </w:rPr>
              <w:t>SCell</w:t>
            </w:r>
            <w:proofErr w:type="spellEnd"/>
            <w:r>
              <w:rPr>
                <w:rFonts w:eastAsia="宋体"/>
                <w:lang w:eastAsia="sv-SE"/>
              </w:rPr>
              <w:t>, as specified in TS 38.321 [3]</w:t>
            </w:r>
            <w:r>
              <w:rPr>
                <w:szCs w:val="22"/>
                <w:lang w:eastAsia="sv-SE"/>
              </w:rPr>
              <w:t>.</w:t>
            </w:r>
          </w:p>
        </w:tc>
      </w:tr>
      <w:tr w:rsidR="000E0913" w14:paraId="74533C2C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F5F9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proofErr w:type="spellStart"/>
            <w:r>
              <w:rPr>
                <w:b/>
                <w:i/>
                <w:szCs w:val="22"/>
                <w:lang w:eastAsia="sv-SE"/>
              </w:rPr>
              <w:lastRenderedPageBreak/>
              <w:t>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enhancedSkipUplinkTxDynamic</w:t>
            </w:r>
            <w:proofErr w:type="spellEnd"/>
            <w:r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>
              <w:rPr>
                <w:b/>
                <w:i/>
                <w:szCs w:val="22"/>
                <w:lang w:eastAsia="sv-SE"/>
              </w:rPr>
              <w:t>enhancedSkipUplinkTxConfigured</w:t>
            </w:r>
            <w:proofErr w:type="spellEnd"/>
          </w:p>
          <w:p w14:paraId="79134BE3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If set to </w:t>
            </w:r>
            <w:r>
              <w:rPr>
                <w:i/>
                <w:lang w:eastAsia="sv-SE"/>
              </w:rPr>
              <w:t>true</w:t>
            </w:r>
            <w:r>
              <w:rPr>
                <w:szCs w:val="22"/>
                <w:lang w:eastAsia="sv-SE"/>
              </w:rPr>
              <w:t>, the UE skips UL transmissions as described in TS 38.321 [3].</w:t>
            </w:r>
            <w:r>
              <w:rPr>
                <w:rFonts w:cs="Arial"/>
                <w:szCs w:val="22"/>
                <w:lang w:eastAsia="sv-SE"/>
              </w:rPr>
              <w:t xml:space="preserve"> </w:t>
            </w:r>
            <w:r>
              <w:rPr>
                <w:rFonts w:eastAsiaTheme="minorEastAsia" w:cs="Arial"/>
                <w:szCs w:val="22"/>
                <w:lang w:eastAsia="zh-CN"/>
              </w:rPr>
              <w:t xml:space="preserve">If the UE is configured with </w:t>
            </w:r>
            <w:proofErr w:type="spellStart"/>
            <w:r>
              <w:rPr>
                <w:rFonts w:cs="Arial"/>
                <w:i/>
              </w:rPr>
              <w:t>enhancedSkipUplinkTxDynamic</w:t>
            </w:r>
            <w:proofErr w:type="spellEnd"/>
            <w:r>
              <w:rPr>
                <w:rFonts w:cs="Arial"/>
              </w:rPr>
              <w:t xml:space="preserve"> or </w:t>
            </w:r>
            <w:proofErr w:type="spellStart"/>
            <w:r>
              <w:rPr>
                <w:rFonts w:cs="Arial"/>
                <w:i/>
                <w:szCs w:val="22"/>
                <w:lang w:eastAsia="sv-SE"/>
              </w:rPr>
              <w:t>enhancedSkipUplinkTxConfigured</w:t>
            </w:r>
            <w:proofErr w:type="spellEnd"/>
            <w:r>
              <w:rPr>
                <w:rFonts w:cs="Arial"/>
                <w:noProof/>
              </w:rPr>
              <w:t xml:space="preserve"> with value </w:t>
            </w:r>
            <w:r>
              <w:rPr>
                <w:rFonts w:cs="Arial"/>
                <w:i/>
                <w:noProof/>
              </w:rPr>
              <w:t>true</w:t>
            </w:r>
            <w:r>
              <w:rPr>
                <w:rFonts w:cs="Arial"/>
                <w:noProof/>
              </w:rPr>
              <w:t xml:space="preserve">, </w:t>
            </w:r>
            <w:r>
              <w:rPr>
                <w:rFonts w:cs="Arial"/>
                <w:noProof/>
                <w:lang w:eastAsia="ko-KR"/>
              </w:rPr>
              <w:t xml:space="preserve">REPETITION_NUMBER </w:t>
            </w:r>
            <w:r>
              <w:rPr>
                <w:rFonts w:cs="Arial"/>
              </w:rPr>
              <w:t>(as specified in</w:t>
            </w:r>
            <w:r>
              <w:rPr>
                <w:rFonts w:cs="Arial"/>
                <w:noProof/>
                <w:lang w:eastAsia="ko-KR"/>
              </w:rPr>
              <w:t xml:space="preserve"> TS 38.321</w:t>
            </w:r>
            <w:r>
              <w:rPr>
                <w:rFonts w:cs="Arial"/>
                <w:szCs w:val="22"/>
              </w:rPr>
              <w:t xml:space="preserve"> [3], clause </w:t>
            </w:r>
            <w:r>
              <w:rPr>
                <w:rFonts w:cs="Arial"/>
                <w:noProof/>
                <w:lang w:eastAsia="ko-KR"/>
              </w:rPr>
              <w:t>5.4.2.1</w:t>
            </w:r>
            <w:r>
              <w:rPr>
                <w:rFonts w:cs="Arial"/>
              </w:rPr>
              <w:t xml:space="preserve">) </w:t>
            </w:r>
            <w:r>
              <w:rPr>
                <w:rFonts w:eastAsiaTheme="minorEastAsia" w:cs="Arial"/>
                <w:lang w:eastAsia="zh-CN"/>
              </w:rPr>
              <w:t>of</w:t>
            </w:r>
            <w:r>
              <w:rPr>
                <w:rFonts w:cs="Arial"/>
              </w:rPr>
              <w:t xml:space="preserve"> the corresponding PUSCH transmission of the uplink grant shall be equal to 1</w:t>
            </w:r>
            <w:r>
              <w:rPr>
                <w:rFonts w:cs="Arial"/>
                <w:szCs w:val="22"/>
              </w:rPr>
              <w:t>.</w:t>
            </w:r>
          </w:p>
        </w:tc>
      </w:tr>
      <w:tr w:rsidR="000E0913" w14:paraId="17161B6D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5CD" w14:textId="77777777" w:rsidR="000E0913" w:rsidRDefault="000E0913" w:rsidP="00931C73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tag-</w:t>
            </w:r>
            <w:proofErr w:type="spellStart"/>
            <w:r>
              <w:rPr>
                <w:b/>
                <w:i/>
                <w:szCs w:val="22"/>
              </w:rPr>
              <w:t>Config</w:t>
            </w:r>
            <w:proofErr w:type="spellEnd"/>
          </w:p>
          <w:p w14:paraId="64407003" w14:textId="77777777" w:rsidR="000E0913" w:rsidRDefault="000E0913" w:rsidP="00931C73">
            <w:pPr>
              <w:pStyle w:val="TAL"/>
              <w:rPr>
                <w:bCs/>
                <w:iCs/>
                <w:szCs w:val="22"/>
                <w:lang w:eastAsia="sv-SE"/>
              </w:rPr>
            </w:pPr>
            <w:r>
              <w:rPr>
                <w:bCs/>
                <w:iCs/>
                <w:szCs w:val="22"/>
              </w:rPr>
              <w:t>The field is used to configure parameters for a time-alignment group. The field is not present if any DAPS bearer is configured.</w:t>
            </w:r>
          </w:p>
        </w:tc>
      </w:tr>
      <w:tr w:rsidR="000E0913" w14:paraId="55B29EC6" w14:textId="77777777" w:rsidTr="00931C7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F37F" w14:textId="77777777" w:rsidR="000E0913" w:rsidRDefault="000E0913" w:rsidP="00931C73">
            <w:pPr>
              <w:pStyle w:val="TAL"/>
              <w:rPr>
                <w:b/>
                <w:i/>
                <w:szCs w:val="22"/>
              </w:rPr>
            </w:pPr>
            <w:proofErr w:type="spellStart"/>
            <w:r>
              <w:rPr>
                <w:b/>
                <w:i/>
                <w:szCs w:val="22"/>
              </w:rPr>
              <w:t>usePreBSR</w:t>
            </w:r>
            <w:proofErr w:type="spellEnd"/>
          </w:p>
          <w:p w14:paraId="5F58333D" w14:textId="77777777" w:rsidR="000E0913" w:rsidRDefault="000E0913" w:rsidP="00931C73">
            <w:pPr>
              <w:pStyle w:val="TAL"/>
              <w:rPr>
                <w:b/>
                <w:i/>
                <w:szCs w:val="22"/>
              </w:rPr>
            </w:pPr>
            <w:r>
              <w:rPr>
                <w:b/>
                <w:i/>
                <w:szCs w:val="22"/>
              </w:rPr>
              <w:t>If set to true, the MAC entity of the IAB-MT may use the Pre-emptive BSR, see TS 38.321 [3].</w:t>
            </w:r>
          </w:p>
        </w:tc>
      </w:tr>
    </w:tbl>
    <w:p w14:paraId="4081F62F" w14:textId="77777777" w:rsidR="000E0913" w:rsidRDefault="000E0913" w:rsidP="000E09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3"/>
      </w:tblGrid>
      <w:tr w:rsidR="000E0913" w14:paraId="081D9A5B" w14:textId="77777777" w:rsidTr="00931C73">
        <w:trPr>
          <w:trHeight w:val="243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E4443" w14:textId="1B341F28" w:rsidR="000E0913" w:rsidRDefault="002F2F06" w:rsidP="006E7E1A">
            <w:pPr>
              <w:pStyle w:val="TAH"/>
              <w:rPr>
                <w:szCs w:val="22"/>
                <w:lang w:eastAsia="sv-SE"/>
              </w:rPr>
            </w:pPr>
            <w:ins w:id="75" w:author="Huawei, HiSilicon" w:date="2022-04-27T14:58:00Z">
              <w:r w:rsidRPr="002F2F06">
                <w:rPr>
                  <w:i/>
                  <w:szCs w:val="22"/>
                  <w:lang w:eastAsia="sv-SE"/>
                </w:rPr>
                <w:t>MBS-RNTI-</w:t>
              </w:r>
              <w:proofErr w:type="spellStart"/>
              <w:r w:rsidRPr="002F2F06">
                <w:rPr>
                  <w:i/>
                  <w:szCs w:val="22"/>
                  <w:lang w:eastAsia="sv-SE"/>
                </w:rPr>
                <w:t>SpecificConfig</w:t>
              </w:r>
            </w:ins>
            <w:proofErr w:type="spellEnd"/>
            <w:del w:id="76" w:author="Huawei, HiSilicon" w:date="2022-04-27T14:58:00Z">
              <w:r w:rsidR="000E0913" w:rsidDel="002F2F06">
                <w:rPr>
                  <w:i/>
                  <w:szCs w:val="22"/>
                  <w:lang w:eastAsia="sv-SE"/>
                </w:rPr>
                <w:delText>Group</w:delText>
              </w:r>
            </w:del>
            <w:del w:id="77" w:author="Huawei, HiSilicon" w:date="2022-04-27T14:51:00Z">
              <w:r w:rsidR="000E0913" w:rsidDel="006E7E1A">
                <w:rPr>
                  <w:i/>
                  <w:szCs w:val="22"/>
                  <w:lang w:eastAsia="sv-SE"/>
                </w:rPr>
                <w:delText>-</w:delText>
              </w:r>
            </w:del>
            <w:del w:id="78" w:author="Huawei, HiSilicon" w:date="2022-04-27T14:58:00Z">
              <w:r w:rsidR="000E0913" w:rsidDel="002F2F06">
                <w:rPr>
                  <w:i/>
                  <w:szCs w:val="22"/>
                  <w:lang w:eastAsia="sv-SE"/>
                </w:rPr>
                <w:delText>Config</w:delText>
              </w:r>
            </w:del>
            <w:r w:rsidR="000E0913">
              <w:rPr>
                <w:i/>
                <w:szCs w:val="22"/>
                <w:lang w:eastAsia="sv-SE"/>
              </w:rPr>
              <w:t xml:space="preserve"> </w:t>
            </w:r>
            <w:r w:rsidR="000E0913">
              <w:rPr>
                <w:szCs w:val="22"/>
                <w:lang w:eastAsia="sv-SE"/>
              </w:rPr>
              <w:t>field descriptions</w:t>
            </w:r>
          </w:p>
        </w:tc>
      </w:tr>
      <w:tr w:rsidR="000E0913" w14:paraId="13343A88" w14:textId="77777777" w:rsidTr="00931C7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4AA1" w14:textId="77777777" w:rsidR="000E0913" w:rsidRDefault="000E0913" w:rsidP="00931C73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bCs/>
                <w:i/>
                <w:szCs w:val="22"/>
                <w:lang w:eastAsia="en-GB"/>
              </w:rPr>
              <w:t>drx-</w:t>
            </w:r>
            <w:r>
              <w:rPr>
                <w:b/>
                <w:i/>
                <w:szCs w:val="22"/>
              </w:rPr>
              <w:t>ConfigPTM</w:t>
            </w:r>
            <w:proofErr w:type="spellEnd"/>
          </w:p>
          <w:p w14:paraId="7CB6FDD1" w14:textId="77777777" w:rsidR="000E0913" w:rsidRDefault="000E0913" w:rsidP="00931C73">
            <w:pPr>
              <w:pStyle w:val="TAL"/>
              <w:rPr>
                <w:bCs/>
                <w:szCs w:val="22"/>
                <w:lang w:eastAsia="en-GB"/>
              </w:rPr>
            </w:pPr>
            <w:r>
              <w:rPr>
                <w:szCs w:val="22"/>
                <w:lang w:eastAsia="sv-SE"/>
              </w:rPr>
              <w:t>Used to configure DRX for PTM transmission as specified in TS 38.321 [3]</w:t>
            </w:r>
            <w:r>
              <w:rPr>
                <w:szCs w:val="22"/>
                <w:lang w:eastAsia="en-GB"/>
              </w:rPr>
              <w:t>.</w:t>
            </w:r>
          </w:p>
        </w:tc>
      </w:tr>
      <w:tr w:rsidR="000E0913" w14:paraId="207B1384" w14:textId="77777777" w:rsidTr="00931C7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33C5" w14:textId="77777777" w:rsidR="000E0913" w:rsidRDefault="000E0913" w:rsidP="00931C73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proofErr w:type="spellStart"/>
            <w:r>
              <w:rPr>
                <w:b/>
                <w:i/>
                <w:szCs w:val="22"/>
              </w:rPr>
              <w:t>groupCommon</w:t>
            </w:r>
            <w:proofErr w:type="spellEnd"/>
            <w:r>
              <w:rPr>
                <w:b/>
                <w:i/>
                <w:szCs w:val="22"/>
              </w:rPr>
              <w:t>-RNTI</w:t>
            </w:r>
          </w:p>
          <w:p w14:paraId="49ECE787" w14:textId="77777777" w:rsidR="000E0913" w:rsidRDefault="000E0913" w:rsidP="00931C73">
            <w:pPr>
              <w:pStyle w:val="TAL"/>
              <w:rPr>
                <w:szCs w:val="22"/>
                <w:lang w:eastAsia="en-GB"/>
              </w:rPr>
            </w:pPr>
            <w:r>
              <w:rPr>
                <w:lang w:eastAsia="en-GB"/>
              </w:rPr>
              <w:t>Used to scramble the scheduling and transmission of PTM</w:t>
            </w:r>
            <w:r>
              <w:rPr>
                <w:bCs/>
                <w:szCs w:val="22"/>
                <w:lang w:eastAsia="en-GB"/>
              </w:rPr>
              <w:t>.</w:t>
            </w:r>
          </w:p>
        </w:tc>
      </w:tr>
      <w:tr w:rsidR="000E0913" w14:paraId="6FDCE023" w14:textId="77777777" w:rsidTr="00931C7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870E4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harq-FeedbackEnablerMulticast</w:t>
            </w:r>
            <w:proofErr w:type="spellEnd"/>
          </w:p>
          <w:p w14:paraId="54FFAEAC" w14:textId="77777777" w:rsidR="000E0913" w:rsidRDefault="000E0913" w:rsidP="00931C73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</w:rPr>
              <w:t xml:space="preserve">Indicates whether the UE shall provide HARQ feedback for MBS multicast. Value </w:t>
            </w:r>
            <w:r>
              <w:rPr>
                <w:i/>
                <w:szCs w:val="22"/>
              </w:rPr>
              <w:t>dci-enabler</w:t>
            </w:r>
            <w:r>
              <w:rPr>
                <w:szCs w:val="22"/>
              </w:rPr>
              <w:t xml:space="preserve"> means that whether the UE shall provide HARQ feedback for MBS multicast is indicated by DCI. Value </w:t>
            </w:r>
            <w:r>
              <w:rPr>
                <w:i/>
                <w:szCs w:val="22"/>
              </w:rPr>
              <w:t>enabled</w:t>
            </w:r>
            <w:r>
              <w:rPr>
                <w:szCs w:val="22"/>
              </w:rPr>
              <w:t xml:space="preserve"> means the UE shall always provide HARQ feedback  for MBS multicast. When the field is absent, the UE shall not provide HARQ feedback for multicast.</w:t>
            </w:r>
          </w:p>
        </w:tc>
      </w:tr>
      <w:tr w:rsidR="000E0913" w14:paraId="47672DA7" w14:textId="77777777" w:rsidTr="00931C7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8EE3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harq-FeedbackOptionMulticast</w:t>
            </w:r>
            <w:proofErr w:type="spellEnd"/>
          </w:p>
          <w:p w14:paraId="29694ACC" w14:textId="77777777" w:rsidR="000E0913" w:rsidRDefault="000E0913" w:rsidP="00931C73">
            <w:pPr>
              <w:pStyle w:val="TAL"/>
              <w:rPr>
                <w:b/>
                <w:bCs/>
                <w:i/>
                <w:szCs w:val="22"/>
                <w:lang w:eastAsia="en-GB"/>
              </w:rPr>
            </w:pPr>
            <w:r>
              <w:rPr>
                <w:szCs w:val="22"/>
              </w:rPr>
              <w:t>Indicates the feedback mode for MBS multicast dynamically scheduled PDSCH.</w:t>
            </w:r>
          </w:p>
        </w:tc>
      </w:tr>
      <w:tr w:rsidR="00E24B77" w14:paraId="399A9EF3" w14:textId="77777777" w:rsidTr="00931C73">
        <w:trPr>
          <w:trHeight w:val="52"/>
          <w:ins w:id="79" w:author="Huawei, HiSilicon" w:date="2022-04-27T14:58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4E0C" w14:textId="77777777" w:rsidR="00E24B77" w:rsidRDefault="00E24B77" w:rsidP="00931C73">
            <w:pPr>
              <w:pStyle w:val="TAL"/>
              <w:rPr>
                <w:ins w:id="80" w:author="Huawei, HiSilicon" w:date="2022-04-27T14:58:00Z"/>
                <w:b/>
                <w:bCs/>
                <w:i/>
                <w:iCs/>
              </w:rPr>
            </w:pPr>
            <w:proofErr w:type="spellStart"/>
            <w:ins w:id="81" w:author="Huawei, HiSilicon" w:date="2022-04-27T14:58:00Z">
              <w:r w:rsidRPr="00E24B77">
                <w:rPr>
                  <w:b/>
                  <w:bCs/>
                  <w:i/>
                  <w:iCs/>
                </w:rPr>
                <w:t>mbs</w:t>
              </w:r>
              <w:proofErr w:type="spellEnd"/>
              <w:r w:rsidRPr="00E24B77">
                <w:rPr>
                  <w:b/>
                  <w:bCs/>
                  <w:i/>
                  <w:iCs/>
                </w:rPr>
                <w:t>-RNTI-</w:t>
              </w:r>
              <w:proofErr w:type="spellStart"/>
              <w:r w:rsidRPr="00E24B77">
                <w:rPr>
                  <w:b/>
                  <w:bCs/>
                  <w:i/>
                  <w:iCs/>
                </w:rPr>
                <w:t>SpecificConfigId</w:t>
              </w:r>
              <w:proofErr w:type="spellEnd"/>
            </w:ins>
          </w:p>
          <w:p w14:paraId="51E78308" w14:textId="496C0351" w:rsidR="00E24B77" w:rsidRPr="00E24B77" w:rsidRDefault="00E24B77" w:rsidP="00931C73">
            <w:pPr>
              <w:pStyle w:val="TAL"/>
              <w:rPr>
                <w:ins w:id="82" w:author="Huawei, HiSilicon" w:date="2022-04-27T14:58:00Z"/>
                <w:bCs/>
                <w:iCs/>
              </w:rPr>
            </w:pPr>
            <w:ins w:id="83" w:author="Huawei, HiSilicon" w:date="2022-04-27T14:59:00Z">
              <w:r w:rsidRPr="00E24B77">
                <w:rPr>
                  <w:bCs/>
                  <w:iCs/>
                </w:rPr>
                <w:t xml:space="preserve">An identifier </w:t>
              </w:r>
              <w:r>
                <w:rPr>
                  <w:bCs/>
                  <w:iCs/>
                </w:rPr>
                <w:t>of the RNTI specific configuration for MBS multicast.</w:t>
              </w:r>
            </w:ins>
          </w:p>
        </w:tc>
      </w:tr>
      <w:tr w:rsidR="000E0913" w14:paraId="05E591F5" w14:textId="77777777" w:rsidTr="00931C73">
        <w:trPr>
          <w:trHeight w:val="52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4CB0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pdsch-</w:t>
            </w:r>
            <w:r>
              <w:rPr>
                <w:b/>
                <w:i/>
                <w:szCs w:val="22"/>
                <w:lang w:eastAsia="sv-SE"/>
              </w:rPr>
              <w:t>AggregationFactorMulticast</w:t>
            </w:r>
            <w:proofErr w:type="spellEnd"/>
          </w:p>
          <w:p w14:paraId="693DE0CA" w14:textId="77777777" w:rsidR="000E0913" w:rsidRDefault="000E0913" w:rsidP="00931C73">
            <w:pPr>
              <w:pStyle w:val="TAL"/>
              <w:rPr>
                <w:b/>
                <w:bCs/>
                <w:i/>
                <w:iCs/>
              </w:rPr>
            </w:pPr>
            <w:r>
              <w:rPr>
                <w:szCs w:val="22"/>
                <w:lang w:eastAsia="sv-SE"/>
              </w:rPr>
              <w:t>Number</w:t>
            </w:r>
            <w:r>
              <w:rPr>
                <w:szCs w:val="22"/>
              </w:rPr>
              <w:t xml:space="preserve"> of repetitions for dynamically scheduled MBS multicast data (see TS 38.214 [19], clause 5.1.2.1).</w:t>
            </w:r>
          </w:p>
        </w:tc>
      </w:tr>
    </w:tbl>
    <w:p w14:paraId="531D1F0C" w14:textId="77777777" w:rsidR="000E0913" w:rsidRDefault="000E0913" w:rsidP="000E0913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E0913" w14:paraId="1B936D7C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CEE4C" w14:textId="77777777" w:rsidR="000E0913" w:rsidRDefault="000E0913" w:rsidP="00931C73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267" w14:textId="77777777" w:rsidR="000E0913" w:rsidRDefault="000E0913" w:rsidP="00931C73">
            <w:pPr>
              <w:pStyle w:val="TAH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Explanation</w:t>
            </w:r>
          </w:p>
        </w:tc>
      </w:tr>
      <w:tr w:rsidR="000E0913" w14:paraId="211B7CC1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BEF77" w14:textId="77777777" w:rsidR="000E0913" w:rsidRDefault="000E0913" w:rsidP="00931C73">
            <w:pPr>
              <w:pStyle w:val="TAL"/>
              <w:rPr>
                <w:i/>
                <w:iCs/>
                <w:lang w:eastAsia="sv-SE"/>
              </w:rPr>
            </w:pPr>
            <w:r>
              <w:rPr>
                <w:i/>
                <w:iCs/>
                <w:lang w:eastAsia="sv-SE"/>
              </w:rPr>
              <w:t>DRX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E4B4B" w14:textId="77777777" w:rsidR="000E0913" w:rsidRDefault="000E0913" w:rsidP="00931C73">
            <w:pPr>
              <w:pStyle w:val="TAL"/>
              <w:rPr>
                <w:lang w:eastAsia="sv-SE"/>
              </w:rPr>
            </w:pPr>
            <w:r>
              <w:rPr>
                <w:lang w:eastAsia="sv-SE"/>
              </w:rPr>
              <w:t xml:space="preserve">This field is optionally present, Need M, if </w:t>
            </w:r>
            <w:proofErr w:type="spellStart"/>
            <w:r>
              <w:rPr>
                <w:i/>
                <w:lang w:eastAsia="sv-SE"/>
              </w:rPr>
              <w:t>drx-Config</w:t>
            </w:r>
            <w:proofErr w:type="spellEnd"/>
            <w:r>
              <w:rPr>
                <w:lang w:eastAsia="sv-SE"/>
              </w:rPr>
              <w:t xml:space="preserve"> is included and set to ‘setup’. It is absent otherwise.</w:t>
            </w:r>
          </w:p>
        </w:tc>
      </w:tr>
      <w:tr w:rsidR="000E0913" w14:paraId="375BBF17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DAFF0" w14:textId="77777777" w:rsidR="000E0913" w:rsidRDefault="000E0913" w:rsidP="00931C73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G-RNTI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34A06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 when </w:t>
            </w:r>
            <w:proofErr w:type="spellStart"/>
            <w:r>
              <w:rPr>
                <w:szCs w:val="22"/>
                <w:lang w:eastAsia="sv-SE"/>
              </w:rPr>
              <w:t>groupCommon</w:t>
            </w:r>
            <w:proofErr w:type="spellEnd"/>
            <w:r>
              <w:rPr>
                <w:szCs w:val="22"/>
                <w:lang w:eastAsia="sv-SE"/>
              </w:rPr>
              <w:t xml:space="preserve">-RNTI is g-RNTI. When the field is absent for g-RNTI, the UE applies the value 1. The field is absent when </w:t>
            </w:r>
            <w:proofErr w:type="spellStart"/>
            <w:r>
              <w:rPr>
                <w:szCs w:val="22"/>
                <w:lang w:eastAsia="sv-SE"/>
              </w:rPr>
              <w:t>groupCommon</w:t>
            </w:r>
            <w:proofErr w:type="spellEnd"/>
            <w:r>
              <w:rPr>
                <w:szCs w:val="22"/>
                <w:lang w:eastAsia="sv-SE"/>
              </w:rPr>
              <w:t>-RNTI is g-CS-RNTI.</w:t>
            </w:r>
          </w:p>
        </w:tc>
      </w:tr>
      <w:tr w:rsidR="000E0913" w14:paraId="359A4643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EB962" w14:textId="77777777" w:rsidR="000E0913" w:rsidRDefault="000E0913" w:rsidP="00931C73">
            <w:pPr>
              <w:pStyle w:val="TAL"/>
              <w:rPr>
                <w:i/>
                <w:szCs w:val="22"/>
                <w:lang w:eastAsia="sv-SE"/>
              </w:rPr>
            </w:pPr>
            <w:proofErr w:type="spellStart"/>
            <w:r>
              <w:rPr>
                <w:i/>
                <w:szCs w:val="22"/>
                <w:lang w:eastAsia="sv-SE"/>
              </w:rPr>
              <w:t>HARQFeedback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AD140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The field is mandatory present when </w:t>
            </w:r>
            <w:proofErr w:type="spellStart"/>
            <w:r>
              <w:rPr>
                <w:szCs w:val="22"/>
                <w:lang w:eastAsia="sv-SE"/>
              </w:rPr>
              <w:t>harq-FeedbackEnablerMulticast</w:t>
            </w:r>
            <w:proofErr w:type="spellEnd"/>
            <w:r>
              <w:rPr>
                <w:szCs w:val="22"/>
                <w:lang w:eastAsia="sv-SE"/>
              </w:rPr>
              <w:t xml:space="preserve"> is present.</w:t>
            </w:r>
            <w:r>
              <w:rPr>
                <w:rFonts w:hint="eastAsia"/>
                <w:szCs w:val="22"/>
                <w:lang w:eastAsia="sv-SE"/>
              </w:rPr>
              <w:t xml:space="preserve"> </w:t>
            </w:r>
            <w:r>
              <w:rPr>
                <w:szCs w:val="22"/>
                <w:lang w:eastAsia="sv-SE"/>
              </w:rPr>
              <w:t xml:space="preserve">It is absent otherwise. </w:t>
            </w:r>
          </w:p>
        </w:tc>
      </w:tr>
      <w:tr w:rsidR="000E0913" w14:paraId="03DC69A6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65326" w14:textId="77777777" w:rsidR="000E0913" w:rsidRDefault="000E0913" w:rsidP="00931C73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MCG-Only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0DEB4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M, for the </w:t>
            </w:r>
            <w:r>
              <w:rPr>
                <w:i/>
                <w:szCs w:val="22"/>
                <w:lang w:eastAsia="sv-SE"/>
              </w:rPr>
              <w:t>MAC-</w:t>
            </w:r>
            <w:proofErr w:type="spellStart"/>
            <w:r>
              <w:rPr>
                <w:i/>
                <w:szCs w:val="22"/>
                <w:lang w:eastAsia="sv-SE"/>
              </w:rPr>
              <w:t>CellGroupConfig</w:t>
            </w:r>
            <w:proofErr w:type="spellEnd"/>
            <w:r>
              <w:rPr>
                <w:szCs w:val="22"/>
                <w:lang w:eastAsia="sv-SE"/>
              </w:rPr>
              <w:t xml:space="preserve"> of the MCG. It is absent otherwise.</w:t>
            </w:r>
          </w:p>
        </w:tc>
      </w:tr>
      <w:tr w:rsidR="000E0913" w14:paraId="29D18794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DB902" w14:textId="77777777" w:rsidR="000E0913" w:rsidRDefault="000E0913" w:rsidP="00931C73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LCH-</w:t>
            </w:r>
            <w:proofErr w:type="spellStart"/>
            <w:r>
              <w:rPr>
                <w:i/>
                <w:szCs w:val="22"/>
                <w:lang w:eastAsia="sv-SE"/>
              </w:rPr>
              <w:t>PrioWithReTxTimer</w:t>
            </w:r>
            <w:proofErr w:type="spellEnd"/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F41F1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This field is optionally present, Need R, if lch-BasedPrioritization-r16 is configured in this MAC entity and cg-RetransmissionTimer-r16 is configured for any configured grant configuration associated with this MAC entity. It is absent otherwise.</w:t>
            </w:r>
          </w:p>
        </w:tc>
      </w:tr>
      <w:tr w:rsidR="000E0913" w14:paraId="2DA5AEE2" w14:textId="77777777" w:rsidTr="00931C7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B081D" w14:textId="77777777" w:rsidR="000E0913" w:rsidRDefault="000E0913" w:rsidP="00931C73">
            <w:pPr>
              <w:pStyle w:val="TAL"/>
              <w:rPr>
                <w:i/>
                <w:szCs w:val="22"/>
                <w:lang w:eastAsia="sv-SE"/>
              </w:rPr>
            </w:pPr>
            <w:r>
              <w:rPr>
                <w:i/>
                <w:szCs w:val="22"/>
                <w:lang w:eastAsia="sv-SE"/>
              </w:rPr>
              <w:t>Mode1AndDRX-Only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32815" w14:textId="77777777" w:rsidR="000E0913" w:rsidRDefault="000E0913" w:rsidP="00931C73">
            <w:pPr>
              <w:pStyle w:val="TAL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 xml:space="preserve">This field is optionally present, Need M, if </w:t>
            </w:r>
            <w:proofErr w:type="spellStart"/>
            <w:r>
              <w:rPr>
                <w:i/>
                <w:iCs/>
                <w:szCs w:val="22"/>
                <w:lang w:eastAsia="sv-SE"/>
              </w:rPr>
              <w:t>sl-ScheduledConfig</w:t>
            </w:r>
            <w:proofErr w:type="spellEnd"/>
            <w:r>
              <w:rPr>
                <w:szCs w:val="22"/>
                <w:lang w:eastAsia="sv-SE"/>
              </w:rPr>
              <w:t xml:space="preserve"> is configured and </w:t>
            </w:r>
            <w:proofErr w:type="spellStart"/>
            <w:r>
              <w:rPr>
                <w:szCs w:val="22"/>
                <w:lang w:eastAsia="sv-SE"/>
              </w:rPr>
              <w:t>drx-Config</w:t>
            </w:r>
            <w:proofErr w:type="spellEnd"/>
            <w:r>
              <w:rPr>
                <w:szCs w:val="22"/>
                <w:lang w:eastAsia="sv-SE"/>
              </w:rPr>
              <w:t xml:space="preserve"> is configured. It is absent otherwise.</w:t>
            </w:r>
          </w:p>
        </w:tc>
      </w:tr>
    </w:tbl>
    <w:p w14:paraId="4832D43D" w14:textId="77777777" w:rsidR="000E0913" w:rsidRDefault="000E0913" w:rsidP="000E0913"/>
    <w:p w14:paraId="7A09139A" w14:textId="14AF4CDB" w:rsidR="00915A3A" w:rsidRPr="00663F8F" w:rsidRDefault="00915A3A" w:rsidP="00915A3A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</w:t>
      </w:r>
      <w:r w:rsidRPr="00663F8F">
        <w:rPr>
          <w:rFonts w:eastAsia="Batang"/>
          <w:bCs/>
          <w:i/>
          <w:noProof/>
          <w:sz w:val="22"/>
          <w:lang w:eastAsia="ko-KR"/>
        </w:rPr>
        <w:t xml:space="preserve"> OF CHANGE</w:t>
      </w:r>
      <w:r>
        <w:rPr>
          <w:rFonts w:eastAsia="Batang"/>
          <w:bCs/>
          <w:i/>
          <w:noProof/>
          <w:sz w:val="22"/>
          <w:lang w:eastAsia="ko-KR"/>
        </w:rPr>
        <w:t>S</w:t>
      </w:r>
    </w:p>
    <w:p w14:paraId="409AB747" w14:textId="77777777" w:rsidR="00915A3A" w:rsidRPr="00FA1E68" w:rsidRDefault="00915A3A" w:rsidP="00FA1E68">
      <w:pPr>
        <w:pStyle w:val="3GPPNormalText"/>
      </w:pPr>
    </w:p>
    <w:sectPr w:rsidR="00915A3A" w:rsidRPr="00FA1E68" w:rsidSect="000E0913">
      <w:headerReference w:type="default" r:id="rId15"/>
      <w:footerReference w:type="default" r:id="rId16"/>
      <w:footnotePr>
        <w:numRestart w:val="eachSect"/>
      </w:footnotePr>
      <w:pgSz w:w="16840" w:h="11907" w:orient="landscape" w:code="9"/>
      <w:pgMar w:top="1134" w:right="1134" w:bottom="1134" w:left="1418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2327B7" w14:textId="77777777" w:rsidR="00A34854" w:rsidRDefault="00A34854">
      <w:pPr>
        <w:spacing w:after="0"/>
      </w:pPr>
      <w:r>
        <w:separator/>
      </w:r>
    </w:p>
  </w:endnote>
  <w:endnote w:type="continuationSeparator" w:id="0">
    <w:p w14:paraId="24AEF490" w14:textId="77777777" w:rsidR="00A34854" w:rsidRDefault="00A34854">
      <w:pPr>
        <w:spacing w:after="0"/>
      </w:pPr>
      <w:r>
        <w:continuationSeparator/>
      </w:r>
    </w:p>
  </w:endnote>
  <w:endnote w:type="continuationNotice" w:id="1">
    <w:p w14:paraId="1439AD10" w14:textId="77777777" w:rsidR="00A34854" w:rsidRDefault="00A348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9C7ADB" w:rsidRDefault="009C7AD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9279CF" w14:textId="77777777" w:rsidR="00A34854" w:rsidRDefault="00A34854">
      <w:pPr>
        <w:spacing w:after="0"/>
      </w:pPr>
      <w:r>
        <w:separator/>
      </w:r>
    </w:p>
  </w:footnote>
  <w:footnote w:type="continuationSeparator" w:id="0">
    <w:p w14:paraId="5110AA24" w14:textId="77777777" w:rsidR="00A34854" w:rsidRDefault="00A34854">
      <w:pPr>
        <w:spacing w:after="0"/>
      </w:pPr>
      <w:r>
        <w:continuationSeparator/>
      </w:r>
    </w:p>
  </w:footnote>
  <w:footnote w:type="continuationNotice" w:id="1">
    <w:p w14:paraId="723CAAC7" w14:textId="77777777" w:rsidR="00A34854" w:rsidRDefault="00A348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EDDB4C" w14:textId="77777777" w:rsidR="009C7ADB" w:rsidRDefault="009C7AD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C1704" w14:textId="77777777" w:rsidR="009C7ADB" w:rsidRDefault="009C7ADB">
    <w:pPr>
      <w:pStyle w:val="Header"/>
    </w:pPr>
  </w:p>
  <w:p w14:paraId="31BBBCD6" w14:textId="77777777" w:rsidR="009C7ADB" w:rsidRDefault="009C7AD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D"/>
    <w:multiLevelType w:val="singleLevel"/>
    <w:tmpl w:val="42BC9BF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C161A2E"/>
    <w:multiLevelType w:val="hybridMultilevel"/>
    <w:tmpl w:val="C1B02696"/>
    <w:lvl w:ilvl="0" w:tplc="83BA0F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D127D8D"/>
    <w:multiLevelType w:val="hybridMultilevel"/>
    <w:tmpl w:val="92507966"/>
    <w:lvl w:ilvl="0" w:tplc="DA8850AE">
      <w:start w:val="1"/>
      <w:numFmt w:val="bullet"/>
      <w:lvlText w:val="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4840B8D"/>
    <w:multiLevelType w:val="hybridMultilevel"/>
    <w:tmpl w:val="B3A41558"/>
    <w:lvl w:ilvl="0" w:tplc="53CC09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D750C1"/>
    <w:multiLevelType w:val="hybridMultilevel"/>
    <w:tmpl w:val="2B8AA648"/>
    <w:lvl w:ilvl="0" w:tplc="914A6AB6">
      <w:start w:val="60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2623F9"/>
    <w:multiLevelType w:val="hybridMultilevel"/>
    <w:tmpl w:val="9F785E52"/>
    <w:lvl w:ilvl="0" w:tplc="8B78E05A">
      <w:start w:val="601"/>
      <w:numFmt w:val="bullet"/>
      <w:lvlText w:val=""/>
      <w:lvlJc w:val="left"/>
      <w:pPr>
        <w:ind w:left="644" w:hanging="360"/>
      </w:pPr>
      <w:rPr>
        <w:rFonts w:ascii="Symbol" w:eastAsiaTheme="minorEastAsia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22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23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24"/>
  </w:num>
  <w:num w:numId="18">
    <w:abstractNumId w:val="11"/>
  </w:num>
  <w:num w:numId="19">
    <w:abstractNumId w:val="26"/>
  </w:num>
  <w:num w:numId="20">
    <w:abstractNumId w:val="13"/>
  </w:num>
  <w:num w:numId="21">
    <w:abstractNumId w:val="9"/>
  </w:num>
  <w:num w:numId="22">
    <w:abstractNumId w:val="25"/>
  </w:num>
  <w:num w:numId="23">
    <w:abstractNumId w:val="14"/>
  </w:num>
  <w:num w:numId="24">
    <w:abstractNumId w:val="12"/>
  </w:num>
  <w:num w:numId="25">
    <w:abstractNumId w:val="1"/>
  </w:num>
  <w:num w:numId="26">
    <w:abstractNumId w:val="19"/>
  </w:num>
  <w:num w:numId="27">
    <w:abstractNumId w:val="17"/>
  </w:num>
  <w:num w:numId="28">
    <w:abstractNumId w:val="21"/>
  </w:num>
  <w:num w:numId="29">
    <w:abstractNumId w:val="20"/>
  </w:num>
  <w:num w:numId="30">
    <w:abstractNumId w:val="16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98A"/>
    <w:rsid w:val="00002C4A"/>
    <w:rsid w:val="00002C5B"/>
    <w:rsid w:val="000034D3"/>
    <w:rsid w:val="000035DE"/>
    <w:rsid w:val="00003620"/>
    <w:rsid w:val="00003674"/>
    <w:rsid w:val="000037B0"/>
    <w:rsid w:val="00003CC1"/>
    <w:rsid w:val="00004679"/>
    <w:rsid w:val="000047A9"/>
    <w:rsid w:val="000047C3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8A5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0FD8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A87"/>
    <w:rsid w:val="00034A89"/>
    <w:rsid w:val="0003508C"/>
    <w:rsid w:val="00035ADD"/>
    <w:rsid w:val="00035D25"/>
    <w:rsid w:val="0003639E"/>
    <w:rsid w:val="000363C1"/>
    <w:rsid w:val="0003677F"/>
    <w:rsid w:val="000368E6"/>
    <w:rsid w:val="00036A37"/>
    <w:rsid w:val="00036DE1"/>
    <w:rsid w:val="00036E50"/>
    <w:rsid w:val="00037DEC"/>
    <w:rsid w:val="0004001C"/>
    <w:rsid w:val="00040095"/>
    <w:rsid w:val="00040185"/>
    <w:rsid w:val="000406D5"/>
    <w:rsid w:val="000407B4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500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7DB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BA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C7FBC"/>
    <w:rsid w:val="000D010F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A56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913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310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D70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07F26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D39"/>
    <w:rsid w:val="00115F71"/>
    <w:rsid w:val="001161CF"/>
    <w:rsid w:val="00116356"/>
    <w:rsid w:val="00116A54"/>
    <w:rsid w:val="00117EB2"/>
    <w:rsid w:val="00117F77"/>
    <w:rsid w:val="0012011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2EB0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714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05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1F7C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0CF"/>
    <w:rsid w:val="00174250"/>
    <w:rsid w:val="001744A2"/>
    <w:rsid w:val="00174658"/>
    <w:rsid w:val="00174857"/>
    <w:rsid w:val="0017493E"/>
    <w:rsid w:val="00174ABF"/>
    <w:rsid w:val="00174C8A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8E5"/>
    <w:rsid w:val="00183AA7"/>
    <w:rsid w:val="00184452"/>
    <w:rsid w:val="0018468A"/>
    <w:rsid w:val="00184936"/>
    <w:rsid w:val="00184CEE"/>
    <w:rsid w:val="00185666"/>
    <w:rsid w:val="001856CE"/>
    <w:rsid w:val="00185A10"/>
    <w:rsid w:val="00185A70"/>
    <w:rsid w:val="00185C88"/>
    <w:rsid w:val="00185FD5"/>
    <w:rsid w:val="00186101"/>
    <w:rsid w:val="00186162"/>
    <w:rsid w:val="0018630F"/>
    <w:rsid w:val="001863B3"/>
    <w:rsid w:val="0018654E"/>
    <w:rsid w:val="0018706C"/>
    <w:rsid w:val="001873B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4F78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97BF9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D1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B62"/>
    <w:rsid w:val="001D0C3B"/>
    <w:rsid w:val="001D1833"/>
    <w:rsid w:val="001D2797"/>
    <w:rsid w:val="001D29D0"/>
    <w:rsid w:val="001D2EDD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77A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1C2D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1FDD"/>
    <w:rsid w:val="002021D9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504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24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9C6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588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5F9A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3BD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4D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7FA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355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824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79D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7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F06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AAF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DDF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9"/>
    <w:rsid w:val="00372B5E"/>
    <w:rsid w:val="00372FE2"/>
    <w:rsid w:val="0037394C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6B7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33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A30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36C"/>
    <w:rsid w:val="003974FD"/>
    <w:rsid w:val="003979A6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8C8"/>
    <w:rsid w:val="003B0B04"/>
    <w:rsid w:val="003B0D79"/>
    <w:rsid w:val="003B0EB8"/>
    <w:rsid w:val="003B0F90"/>
    <w:rsid w:val="003B1201"/>
    <w:rsid w:val="003B137E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07C0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A62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649"/>
    <w:rsid w:val="00407F1E"/>
    <w:rsid w:val="00410371"/>
    <w:rsid w:val="00410C20"/>
    <w:rsid w:val="00411091"/>
    <w:rsid w:val="00411920"/>
    <w:rsid w:val="00411C2B"/>
    <w:rsid w:val="00411C38"/>
    <w:rsid w:val="00412444"/>
    <w:rsid w:val="00412DC1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63F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3F1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C8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3D9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76A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5A"/>
    <w:rsid w:val="004E057B"/>
    <w:rsid w:val="004E0686"/>
    <w:rsid w:val="004E0D77"/>
    <w:rsid w:val="004E0D7E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859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9A"/>
    <w:rsid w:val="00514DC2"/>
    <w:rsid w:val="00514EC7"/>
    <w:rsid w:val="0051526C"/>
    <w:rsid w:val="005153AC"/>
    <w:rsid w:val="005153DD"/>
    <w:rsid w:val="0051580D"/>
    <w:rsid w:val="00515C53"/>
    <w:rsid w:val="00515D75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1FA2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9BE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5E63"/>
    <w:rsid w:val="00565F43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81E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5C9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45B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6DD"/>
    <w:rsid w:val="005B6EB6"/>
    <w:rsid w:val="005B6F31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DCE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F56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537"/>
    <w:rsid w:val="006046DE"/>
    <w:rsid w:val="006048BC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853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2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5F16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1B9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2F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1F7C"/>
    <w:rsid w:val="00662153"/>
    <w:rsid w:val="00662241"/>
    <w:rsid w:val="006624AD"/>
    <w:rsid w:val="0066272C"/>
    <w:rsid w:val="00662940"/>
    <w:rsid w:val="00662B32"/>
    <w:rsid w:val="00662E4C"/>
    <w:rsid w:val="00662FA9"/>
    <w:rsid w:val="00663463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143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2C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94F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CD8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0DBC"/>
    <w:rsid w:val="006A101C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CD7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E7E1A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395"/>
    <w:rsid w:val="007126C6"/>
    <w:rsid w:val="00712B2F"/>
    <w:rsid w:val="00713123"/>
    <w:rsid w:val="00713184"/>
    <w:rsid w:val="00713A24"/>
    <w:rsid w:val="00713B7E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867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4D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DFC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6AE"/>
    <w:rsid w:val="007436C4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332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13F"/>
    <w:rsid w:val="00790E5C"/>
    <w:rsid w:val="00791242"/>
    <w:rsid w:val="007912AB"/>
    <w:rsid w:val="00792342"/>
    <w:rsid w:val="007929EE"/>
    <w:rsid w:val="00792C9F"/>
    <w:rsid w:val="00793138"/>
    <w:rsid w:val="007934C6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8FE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3EF8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64D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450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B93"/>
    <w:rsid w:val="00833E2B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71"/>
    <w:rsid w:val="00853AA1"/>
    <w:rsid w:val="00853B72"/>
    <w:rsid w:val="00853DF4"/>
    <w:rsid w:val="00854104"/>
    <w:rsid w:val="008544A8"/>
    <w:rsid w:val="00854789"/>
    <w:rsid w:val="00854F3F"/>
    <w:rsid w:val="00854FFC"/>
    <w:rsid w:val="0085593F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4C46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61F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89C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041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4E8B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D9A"/>
    <w:rsid w:val="008A621D"/>
    <w:rsid w:val="008A628B"/>
    <w:rsid w:val="008A62F5"/>
    <w:rsid w:val="008A6616"/>
    <w:rsid w:val="008A6715"/>
    <w:rsid w:val="008A6DFE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E7B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D4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C0C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34A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5D4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8D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3A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77"/>
    <w:rsid w:val="00922DF6"/>
    <w:rsid w:val="00922E0E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06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8F4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7E0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CA2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9A1"/>
    <w:rsid w:val="00997A91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1A01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6CB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A0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2F7"/>
    <w:rsid w:val="009C2621"/>
    <w:rsid w:val="009C2799"/>
    <w:rsid w:val="009C2912"/>
    <w:rsid w:val="009C297E"/>
    <w:rsid w:val="009C2FE8"/>
    <w:rsid w:val="009C316E"/>
    <w:rsid w:val="009C3387"/>
    <w:rsid w:val="009C3AA3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ADB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67A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2A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D6E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762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5B7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3E9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52D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84A"/>
    <w:rsid w:val="00A309B2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854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CB8"/>
    <w:rsid w:val="00A44F71"/>
    <w:rsid w:val="00A450EE"/>
    <w:rsid w:val="00A45158"/>
    <w:rsid w:val="00A4532C"/>
    <w:rsid w:val="00A454A4"/>
    <w:rsid w:val="00A45615"/>
    <w:rsid w:val="00A4569F"/>
    <w:rsid w:val="00A45BF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6A2"/>
    <w:rsid w:val="00A6687D"/>
    <w:rsid w:val="00A66ABB"/>
    <w:rsid w:val="00A66BDC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5ED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B30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70B"/>
    <w:rsid w:val="00A958B6"/>
    <w:rsid w:val="00A95E00"/>
    <w:rsid w:val="00A96746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4EA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0ED"/>
    <w:rsid w:val="00AB77CA"/>
    <w:rsid w:val="00AB7AA0"/>
    <w:rsid w:val="00AB7FBA"/>
    <w:rsid w:val="00AC0125"/>
    <w:rsid w:val="00AC0483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7E"/>
    <w:rsid w:val="00AC34B0"/>
    <w:rsid w:val="00AC411A"/>
    <w:rsid w:val="00AC4225"/>
    <w:rsid w:val="00AC44BA"/>
    <w:rsid w:val="00AC465F"/>
    <w:rsid w:val="00AC48B1"/>
    <w:rsid w:val="00AC4CB6"/>
    <w:rsid w:val="00AC56CB"/>
    <w:rsid w:val="00AC5820"/>
    <w:rsid w:val="00AC62A4"/>
    <w:rsid w:val="00AC6DB4"/>
    <w:rsid w:val="00AC79E9"/>
    <w:rsid w:val="00AC7AC5"/>
    <w:rsid w:val="00AD07D0"/>
    <w:rsid w:val="00AD0B29"/>
    <w:rsid w:val="00AD1CD8"/>
    <w:rsid w:val="00AD213E"/>
    <w:rsid w:val="00AD304D"/>
    <w:rsid w:val="00AD306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A6E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313D"/>
    <w:rsid w:val="00AF346A"/>
    <w:rsid w:val="00AF370A"/>
    <w:rsid w:val="00AF393F"/>
    <w:rsid w:val="00AF4428"/>
    <w:rsid w:val="00AF4547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E24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3DE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0E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953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A9F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B62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65E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DF4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802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2C3F"/>
    <w:rsid w:val="00B93140"/>
    <w:rsid w:val="00B932C9"/>
    <w:rsid w:val="00B9338B"/>
    <w:rsid w:val="00B93F62"/>
    <w:rsid w:val="00B9400B"/>
    <w:rsid w:val="00B941A1"/>
    <w:rsid w:val="00B9450B"/>
    <w:rsid w:val="00B945E6"/>
    <w:rsid w:val="00B9466E"/>
    <w:rsid w:val="00B9469A"/>
    <w:rsid w:val="00B948CD"/>
    <w:rsid w:val="00B949A3"/>
    <w:rsid w:val="00B949E3"/>
    <w:rsid w:val="00B94D7F"/>
    <w:rsid w:val="00B95035"/>
    <w:rsid w:val="00B9547E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380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759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4BD"/>
    <w:rsid w:val="00BC477E"/>
    <w:rsid w:val="00BC47DC"/>
    <w:rsid w:val="00BC4BD6"/>
    <w:rsid w:val="00BC561A"/>
    <w:rsid w:val="00BC59DC"/>
    <w:rsid w:val="00BC5BC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70D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B4E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288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CD6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963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BB1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475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3D7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20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CB4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219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008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10F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31D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9D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18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6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98D"/>
    <w:rsid w:val="00D72D8E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3B9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265"/>
    <w:rsid w:val="00D81318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442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7E6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C9D"/>
    <w:rsid w:val="00DA5FE6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2E7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263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5B1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2DAE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989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531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1D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B77"/>
    <w:rsid w:val="00E24DA3"/>
    <w:rsid w:val="00E24F9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45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74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2E5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919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5FBE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BF4"/>
    <w:rsid w:val="00ED3178"/>
    <w:rsid w:val="00ED3444"/>
    <w:rsid w:val="00ED3470"/>
    <w:rsid w:val="00ED361A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7AD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B52"/>
    <w:rsid w:val="00EF464A"/>
    <w:rsid w:val="00EF493A"/>
    <w:rsid w:val="00EF4C95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22F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3D40"/>
    <w:rsid w:val="00F240BA"/>
    <w:rsid w:val="00F2420A"/>
    <w:rsid w:val="00F2467F"/>
    <w:rsid w:val="00F2516E"/>
    <w:rsid w:val="00F251DD"/>
    <w:rsid w:val="00F25275"/>
    <w:rsid w:val="00F25D79"/>
    <w:rsid w:val="00F25D98"/>
    <w:rsid w:val="00F25E02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AB5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0DE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A17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24D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2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1E68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0E9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0DE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0FA5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161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Indent 2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DefaultParagraphFont"/>
    <w:rsid w:val="00CC5F2A"/>
  </w:style>
  <w:style w:type="character" w:customStyle="1" w:styleId="CRCoverPageChar">
    <w:name w:val="CR Cover Page Char"/>
    <w:qFormat/>
    <w:rsid w:val="00120117"/>
    <w:rPr>
      <w:rFonts w:ascii="Arial" w:hAnsi="Arial"/>
      <w:lang w:val="en-GB" w:eastAsia="en-US" w:bidi="ar-SA"/>
    </w:rPr>
  </w:style>
  <w:style w:type="paragraph" w:styleId="PlainText">
    <w:name w:val="Plain Text"/>
    <w:basedOn w:val="Normal"/>
    <w:link w:val="PlainTextChar"/>
    <w:uiPriority w:val="99"/>
    <w:qFormat/>
    <w:rsid w:val="00922E0E"/>
    <w:pPr>
      <w:overflowPunct/>
      <w:autoSpaceDE/>
      <w:autoSpaceDN/>
      <w:adjustRightInd/>
      <w:spacing w:after="0" w:line="259" w:lineRule="auto"/>
      <w:textAlignment w:val="auto"/>
    </w:pPr>
    <w:rPr>
      <w:rFonts w:ascii="Courier New" w:eastAsia="MS Mincho" w:hAnsi="Courier New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922E0E"/>
    <w:rPr>
      <w:rFonts w:ascii="Courier New" w:eastAsia="MS Mincho" w:hAnsi="Courier New"/>
      <w:lang w:val="en-GB" w:eastAsia="en-US"/>
    </w:rPr>
  </w:style>
  <w:style w:type="paragraph" w:styleId="BodyTextIndent2">
    <w:name w:val="Body Text Indent 2"/>
    <w:basedOn w:val="Normal"/>
    <w:link w:val="BodyTextIndent2Char"/>
    <w:qFormat/>
    <w:locked/>
    <w:rsid w:val="0087789C"/>
    <w:pPr>
      <w:overflowPunct/>
      <w:autoSpaceDE/>
      <w:autoSpaceDN/>
      <w:adjustRightInd/>
      <w:spacing w:line="259" w:lineRule="auto"/>
      <w:ind w:left="568" w:hanging="568"/>
      <w:textAlignment w:val="auto"/>
    </w:pPr>
    <w:rPr>
      <w:rFonts w:eastAsia="MS Mincho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sid w:val="0087789C"/>
    <w:rPr>
      <w:rFonts w:eastAsia="MS Mincho"/>
      <w:lang w:val="en-GB" w:eastAsia="en-US"/>
    </w:rPr>
  </w:style>
  <w:style w:type="paragraph" w:styleId="ListNumber4">
    <w:name w:val="List Number 4"/>
    <w:basedOn w:val="Normal"/>
    <w:locked/>
    <w:rsid w:val="00C55520"/>
    <w:pPr>
      <w:numPr>
        <w:numId w:val="25"/>
      </w:numPr>
      <w:contextualSpacing/>
    </w:pPr>
  </w:style>
  <w:style w:type="paragraph" w:customStyle="1" w:styleId="3GPPNormalText">
    <w:name w:val="3GPP Normal Text"/>
    <w:basedOn w:val="BodyText"/>
    <w:link w:val="3GPPNormalTextChar"/>
    <w:qFormat/>
    <w:rsid w:val="00FF0FA5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FF0FA5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FF0FA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F0FA5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59E8D8D-F000-4433-900D-3024114FB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5</Pages>
  <Words>2017</Words>
  <Characters>11500</Characters>
  <Application>Microsoft Office Word</Application>
  <DocSecurity>0</DocSecurity>
  <Lines>95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13491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Huawei, HiSilicon</cp:lastModifiedBy>
  <cp:revision>18</cp:revision>
  <cp:lastPrinted>2017-05-08T10:55:00Z</cp:lastPrinted>
  <dcterms:created xsi:type="dcterms:W3CDTF">2022-04-27T12:23:00Z</dcterms:created>
  <dcterms:modified xsi:type="dcterms:W3CDTF">2022-04-29T14:29:00Z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(2)LCWIhqdRUDL3WjzEHy9NRZMjmAgeM4cBd1miYjnbCbCxtymhFxLOijWABTmIrE6UIFLR3zcO
VzmL+wwI5MHOqF5ccbXlZMQaVhfm1/faoBHytN+zuU8uJ48IigEZyVduXDt7YR4EJCGiW+ow
fRqh/OFVkSdDUwV1VSQ4yjPKvPXXnDWHj8i3E5AcPciKozGd+wvzamECM/GEFNlWEwpxbWq9
M6QOWxtkdiZUXlSGf0</vt:lpwstr>
  </property>
  <property fmtid="{D5CDD505-2E9C-101B-9397-08002B2CF9AE}" pid="60" name="_2015_ms_pID_7253431">
    <vt:lpwstr>HGzZ+K1kkJCr2FG0nY3Bz0sI1HLjclHNsrpRvCI3QdkYh9yGubKGdn
Lr2UgHl/621xLzAjnfhdLoCcY1XcstbNVfdSZi5ZTDyuOU6lEdcpynInvfFfO3mGodMhR9PQ
WEXsQVAbBynFGyqpPpynHgAJ2vtVkoXYHROGaE6zt5eGRBqYeEOHNTT0cnHJ1EqFT8vB16MT
6Op18Wr9DtCPtXqU</vt:lpwstr>
  </property>
  <property fmtid="{D5CDD505-2E9C-101B-9397-08002B2CF9AE}" pid="61" name="_readonly">
    <vt:lpwstr/>
  </property>
  <property fmtid="{D5CDD505-2E9C-101B-9397-08002B2CF9AE}" pid="62" name="_change">
    <vt:lpwstr/>
  </property>
  <property fmtid="{D5CDD505-2E9C-101B-9397-08002B2CF9AE}" pid="63" name="_full-control">
    <vt:lpwstr/>
  </property>
  <property fmtid="{D5CDD505-2E9C-101B-9397-08002B2CF9AE}" pid="64" name="sflag">
    <vt:lpwstr>1651242286</vt:lpwstr>
  </property>
</Properties>
</file>